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  <w:bookmarkStart w:id="0" w:name="_Hlk24447023"/>
      <w:bookmarkStart w:id="1" w:name="_Hlk26259716"/>
      <w:bookmarkEnd w:id="0"/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Pr="006F2483" w:rsidRDefault="000A0AED" w:rsidP="000A0AED">
      <w:pPr>
        <w:spacing w:line="360" w:lineRule="auto"/>
        <w:ind w:firstLine="720"/>
        <w:contextualSpacing/>
        <w:jc w:val="center"/>
        <w:rPr>
          <w:b/>
          <w:i/>
          <w:sz w:val="28"/>
          <w:szCs w:val="28"/>
        </w:rPr>
      </w:pPr>
      <w:r w:rsidRPr="004741FA">
        <w:rPr>
          <w:b/>
          <w:sz w:val="28"/>
          <w:szCs w:val="28"/>
        </w:rPr>
        <w:t xml:space="preserve">MEMORIAL </w:t>
      </w:r>
      <w:r>
        <w:rPr>
          <w:b/>
          <w:sz w:val="28"/>
          <w:szCs w:val="28"/>
        </w:rPr>
        <w:t>DE CÁLCULO DO PROJETO HIDROSSANITÁRIO DO GALPÃO PARA RECICLAGEM E COLETA SELETIVA</w:t>
      </w: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Default="000A0AED" w:rsidP="000A0AE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0A0AED" w:rsidRPr="00471CCC" w:rsidRDefault="000A0AED" w:rsidP="000A0AED">
      <w:pPr>
        <w:contextualSpacing/>
        <w:jc w:val="center"/>
        <w:rPr>
          <w:b/>
          <w:sz w:val="24"/>
          <w:szCs w:val="24"/>
        </w:rPr>
      </w:pPr>
      <w:r w:rsidRPr="00471CCC">
        <w:rPr>
          <w:b/>
          <w:sz w:val="24"/>
          <w:szCs w:val="24"/>
        </w:rPr>
        <w:t>ITARANA-ES</w:t>
      </w:r>
    </w:p>
    <w:p w:rsidR="000A0AED" w:rsidRPr="00471CCC" w:rsidRDefault="000A0AED" w:rsidP="000A0AED">
      <w:pPr>
        <w:contextualSpacing/>
        <w:jc w:val="center"/>
        <w:rPr>
          <w:b/>
          <w:sz w:val="24"/>
          <w:szCs w:val="24"/>
        </w:rPr>
      </w:pPr>
      <w:r w:rsidRPr="00471CCC">
        <w:rPr>
          <w:b/>
          <w:sz w:val="24"/>
          <w:szCs w:val="24"/>
        </w:rPr>
        <w:t>2019</w:t>
      </w:r>
    </w:p>
    <w:p w:rsidR="00E17744" w:rsidRPr="009C03A2" w:rsidRDefault="001F135F" w:rsidP="00D15E10">
      <w:pPr>
        <w:pStyle w:val="Ttulo1"/>
        <w:numPr>
          <w:ilvl w:val="0"/>
          <w:numId w:val="7"/>
        </w:numPr>
        <w:tabs>
          <w:tab w:val="left" w:pos="1454"/>
        </w:tabs>
        <w:spacing w:line="360" w:lineRule="auto"/>
        <w:ind w:leftChars="567" w:left="1608" w:right="284" w:hanging="361"/>
        <w:jc w:val="both"/>
        <w:rPr>
          <w:sz w:val="22"/>
          <w:szCs w:val="22"/>
        </w:rPr>
      </w:pPr>
      <w:r w:rsidRPr="009C03A2">
        <w:rPr>
          <w:sz w:val="22"/>
          <w:szCs w:val="22"/>
        </w:rPr>
        <w:lastRenderedPageBreak/>
        <w:t>DADOS</w:t>
      </w:r>
      <w:r w:rsidRPr="009C03A2">
        <w:rPr>
          <w:spacing w:val="-1"/>
          <w:sz w:val="22"/>
          <w:szCs w:val="22"/>
        </w:rPr>
        <w:t xml:space="preserve"> </w:t>
      </w:r>
      <w:r w:rsidRPr="009C03A2">
        <w:rPr>
          <w:sz w:val="22"/>
          <w:szCs w:val="22"/>
        </w:rPr>
        <w:t>GERAIS</w:t>
      </w:r>
    </w:p>
    <w:p w:rsidR="00E17744" w:rsidRPr="009C03A2" w:rsidRDefault="001F135F" w:rsidP="00D15E10">
      <w:pPr>
        <w:spacing w:line="360" w:lineRule="auto"/>
        <w:ind w:leftChars="567" w:left="1247" w:right="284"/>
        <w:jc w:val="both"/>
        <w:rPr>
          <w:bCs/>
        </w:rPr>
      </w:pPr>
      <w:r w:rsidRPr="009C03A2">
        <w:rPr>
          <w:b/>
        </w:rPr>
        <w:t xml:space="preserve">Objeto: </w:t>
      </w:r>
      <w:r w:rsidR="00BB65BA" w:rsidRPr="009C03A2">
        <w:rPr>
          <w:bCs/>
        </w:rPr>
        <w:t>Construção de um</w:t>
      </w:r>
      <w:r w:rsidR="00BB65BA" w:rsidRPr="009C03A2">
        <w:rPr>
          <w:b/>
        </w:rPr>
        <w:t xml:space="preserve"> </w:t>
      </w:r>
      <w:r w:rsidR="008D3591" w:rsidRPr="009C03A2">
        <w:rPr>
          <w:bCs/>
        </w:rPr>
        <w:t>G</w:t>
      </w:r>
      <w:r w:rsidR="00BB65BA" w:rsidRPr="009C03A2">
        <w:rPr>
          <w:bCs/>
        </w:rPr>
        <w:t>alpão</w:t>
      </w:r>
      <w:r w:rsidR="009C4035" w:rsidRPr="009C03A2">
        <w:rPr>
          <w:bCs/>
        </w:rPr>
        <w:t xml:space="preserve"> para </w:t>
      </w:r>
      <w:r w:rsidR="008D3591" w:rsidRPr="009C03A2">
        <w:rPr>
          <w:bCs/>
        </w:rPr>
        <w:t>R</w:t>
      </w:r>
      <w:r w:rsidR="009C4035" w:rsidRPr="009C03A2">
        <w:rPr>
          <w:bCs/>
        </w:rPr>
        <w:t>eciclagem</w:t>
      </w:r>
      <w:r w:rsidR="00BB65BA" w:rsidRPr="009C03A2">
        <w:rPr>
          <w:bCs/>
        </w:rPr>
        <w:t xml:space="preserve"> e </w:t>
      </w:r>
      <w:r w:rsidR="008D3591" w:rsidRPr="009C03A2">
        <w:rPr>
          <w:bCs/>
        </w:rPr>
        <w:t>C</w:t>
      </w:r>
      <w:r w:rsidR="00BB65BA" w:rsidRPr="009C03A2">
        <w:rPr>
          <w:bCs/>
        </w:rPr>
        <w:t xml:space="preserve">oleta </w:t>
      </w:r>
      <w:r w:rsidR="008D3591" w:rsidRPr="009C03A2">
        <w:rPr>
          <w:bCs/>
        </w:rPr>
        <w:t>S</w:t>
      </w:r>
      <w:r w:rsidR="00BB65BA" w:rsidRPr="009C03A2">
        <w:rPr>
          <w:bCs/>
        </w:rPr>
        <w:t>eletiva</w:t>
      </w:r>
    </w:p>
    <w:p w:rsidR="00E17744" w:rsidRPr="009C03A2" w:rsidRDefault="001F135F" w:rsidP="00D15E10">
      <w:pPr>
        <w:spacing w:line="360" w:lineRule="auto"/>
        <w:ind w:leftChars="567" w:left="1247" w:right="284"/>
        <w:jc w:val="both"/>
      </w:pPr>
      <w:r w:rsidRPr="009C03A2">
        <w:rPr>
          <w:b/>
        </w:rPr>
        <w:t xml:space="preserve">Tipo: </w:t>
      </w:r>
      <w:r w:rsidRPr="009C03A2">
        <w:t>Construção Nova</w:t>
      </w:r>
    </w:p>
    <w:p w:rsidR="00E17744" w:rsidRPr="009C03A2" w:rsidRDefault="001F135F" w:rsidP="00D15E10">
      <w:pPr>
        <w:spacing w:line="360" w:lineRule="auto"/>
        <w:ind w:leftChars="567" w:left="1247" w:right="284"/>
        <w:jc w:val="both"/>
        <w:rPr>
          <w:highlight w:val="yellow"/>
        </w:rPr>
      </w:pPr>
      <w:r w:rsidRPr="009C03A2">
        <w:rPr>
          <w:b/>
        </w:rPr>
        <w:t xml:space="preserve">Local do Projeto: </w:t>
      </w:r>
      <w:r w:rsidR="000013E8" w:rsidRPr="009C03A2">
        <w:t>Estrada do Triunfo</w:t>
      </w:r>
      <w:r w:rsidRPr="009C03A2">
        <w:t xml:space="preserve">, </w:t>
      </w:r>
      <w:r w:rsidR="0040613E" w:rsidRPr="009C03A2">
        <w:t xml:space="preserve">Km 1, </w:t>
      </w:r>
      <w:r w:rsidR="000013E8" w:rsidRPr="009C03A2">
        <w:t>Itarana, Espírito Santo.</w:t>
      </w:r>
    </w:p>
    <w:p w:rsidR="00E17744" w:rsidRPr="009C03A2" w:rsidRDefault="001F135F" w:rsidP="00D15E10">
      <w:pPr>
        <w:spacing w:line="360" w:lineRule="auto"/>
        <w:ind w:leftChars="567" w:left="1247" w:right="284"/>
        <w:jc w:val="both"/>
      </w:pPr>
      <w:r w:rsidRPr="009C03A2">
        <w:rPr>
          <w:b/>
        </w:rPr>
        <w:t xml:space="preserve">Contratante: </w:t>
      </w:r>
      <w:r w:rsidR="00BB65BA" w:rsidRPr="009C03A2">
        <w:t>Prefeitura Municipal de Itarana</w:t>
      </w:r>
    </w:p>
    <w:p w:rsidR="00E17744" w:rsidRPr="009C03A2" w:rsidRDefault="00BB65BA" w:rsidP="00D15E10">
      <w:pPr>
        <w:spacing w:line="360" w:lineRule="auto"/>
        <w:ind w:leftChars="567" w:left="1247" w:right="284"/>
        <w:jc w:val="both"/>
      </w:pPr>
      <w:r w:rsidRPr="009C03A2">
        <w:rPr>
          <w:b/>
        </w:rPr>
        <w:t>Responsável Técnico</w:t>
      </w:r>
      <w:r w:rsidR="001F135F" w:rsidRPr="009C03A2">
        <w:rPr>
          <w:b/>
        </w:rPr>
        <w:t xml:space="preserve">: </w:t>
      </w:r>
      <w:r w:rsidRPr="009C03A2">
        <w:t>Setor de Construção e Conservação – Engenharia Civil</w:t>
      </w:r>
    </w:p>
    <w:p w:rsidR="00E17744" w:rsidRPr="009C03A2" w:rsidRDefault="00E17744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</w:p>
    <w:p w:rsidR="00E17744" w:rsidRPr="009C03A2" w:rsidRDefault="001F135F" w:rsidP="00D15E10">
      <w:pPr>
        <w:pStyle w:val="Ttulo1"/>
        <w:numPr>
          <w:ilvl w:val="0"/>
          <w:numId w:val="7"/>
        </w:numPr>
        <w:tabs>
          <w:tab w:val="left" w:pos="1454"/>
        </w:tabs>
        <w:spacing w:line="360" w:lineRule="auto"/>
        <w:ind w:leftChars="567" w:left="1608" w:right="284" w:hanging="361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DISPOSIÇÕES</w:t>
      </w:r>
      <w:r w:rsidRPr="009C03A2">
        <w:rPr>
          <w:spacing w:val="-1"/>
          <w:sz w:val="22"/>
          <w:szCs w:val="22"/>
        </w:rPr>
        <w:t xml:space="preserve"> </w:t>
      </w:r>
      <w:r w:rsidRPr="009C03A2">
        <w:rPr>
          <w:sz w:val="22"/>
          <w:szCs w:val="22"/>
        </w:rPr>
        <w:t>GERAIS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O presente memorial descritivo tem por objetivo estabelecer as normas e especificar as Instalações Hidrossanitárias d</w:t>
      </w:r>
      <w:r w:rsidR="00BB65BA" w:rsidRPr="009C03A2">
        <w:rPr>
          <w:sz w:val="22"/>
          <w:szCs w:val="22"/>
        </w:rPr>
        <w:t xml:space="preserve">o galpão de </w:t>
      </w:r>
      <w:r w:rsidR="004A251D" w:rsidRPr="009C03A2">
        <w:rPr>
          <w:sz w:val="22"/>
          <w:szCs w:val="22"/>
        </w:rPr>
        <w:t xml:space="preserve">reciclagem e </w:t>
      </w:r>
      <w:r w:rsidR="00BB65BA" w:rsidRPr="009C03A2">
        <w:rPr>
          <w:sz w:val="22"/>
          <w:szCs w:val="22"/>
        </w:rPr>
        <w:t>coleta seletiva</w:t>
      </w:r>
      <w:r w:rsidR="004A251D" w:rsidRPr="009C03A2">
        <w:rPr>
          <w:sz w:val="22"/>
          <w:szCs w:val="22"/>
        </w:rPr>
        <w:t>,</w:t>
      </w:r>
      <w:r w:rsidR="00BB65BA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incluindo aqui os aspectos técnicos e funcionais relacionados ao abastecimento de água</w:t>
      </w:r>
      <w:r w:rsidR="006F65D1" w:rsidRPr="009C03A2">
        <w:rPr>
          <w:sz w:val="22"/>
          <w:szCs w:val="22"/>
        </w:rPr>
        <w:t xml:space="preserve"> e </w:t>
      </w:r>
      <w:r w:rsidR="00FF10FD" w:rsidRPr="009C03A2">
        <w:rPr>
          <w:sz w:val="22"/>
          <w:szCs w:val="22"/>
        </w:rPr>
        <w:t>instalações de esgoto</w:t>
      </w:r>
      <w:r w:rsidR="00BB65BA" w:rsidRPr="009C03A2">
        <w:rPr>
          <w:sz w:val="22"/>
          <w:szCs w:val="22"/>
        </w:rPr>
        <w:t>.</w:t>
      </w:r>
      <w:r w:rsidRPr="009C03A2">
        <w:rPr>
          <w:sz w:val="22"/>
          <w:szCs w:val="22"/>
        </w:rPr>
        <w:t xml:space="preserve"> Neste aspecto</w:t>
      </w:r>
      <w:r w:rsidR="004A251D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</w:t>
      </w:r>
      <w:r w:rsidR="00771D07" w:rsidRPr="009C03A2">
        <w:rPr>
          <w:sz w:val="22"/>
          <w:szCs w:val="22"/>
        </w:rPr>
        <w:t>os dados</w:t>
      </w:r>
      <w:r w:rsidRPr="009C03A2">
        <w:rPr>
          <w:sz w:val="22"/>
          <w:szCs w:val="22"/>
        </w:rPr>
        <w:t xml:space="preserve"> foram unificadas de modo a evitar duplicidade de informações, o que poderia gerar erros em quantitativos e cálculos em geral.</w:t>
      </w:r>
    </w:p>
    <w:p w:rsidR="00E17744" w:rsidRPr="009C03A2" w:rsidRDefault="00E17744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</w:p>
    <w:p w:rsidR="00E17744" w:rsidRPr="009C03A2" w:rsidRDefault="0023723F" w:rsidP="00D15E10">
      <w:pPr>
        <w:pStyle w:val="Ttulo1"/>
        <w:numPr>
          <w:ilvl w:val="1"/>
          <w:numId w:val="7"/>
        </w:numPr>
        <w:tabs>
          <w:tab w:val="left" w:pos="1813"/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NORMAS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O presente projeto atende às normas vigentes da ABNT para edificações</w:t>
      </w:r>
      <w:r w:rsidR="006C390B" w:rsidRPr="009C03A2">
        <w:rPr>
          <w:sz w:val="22"/>
          <w:szCs w:val="22"/>
        </w:rPr>
        <w:t xml:space="preserve"> em geral</w:t>
      </w:r>
      <w:r w:rsidRPr="009C03A2">
        <w:rPr>
          <w:sz w:val="22"/>
          <w:szCs w:val="22"/>
        </w:rPr>
        <w:t>. Tais requisitos deverão ser atendidos pelo seu executor, que também deverá atender ao que está explicitamente indicado nos projetos, devendo o serviço obedecer às especificações do presente memorial.</w:t>
      </w:r>
    </w:p>
    <w:p w:rsidR="00B549F0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Dentre as mais relevantes e que nortearam o serviço de desenvolvimento deste projeto de instalações hidrossanitárias, destacamos:</w:t>
      </w:r>
      <w:r w:rsidR="00B549F0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NBR 5626</w:t>
      </w:r>
      <w:r w:rsidR="00B549F0" w:rsidRPr="009C03A2">
        <w:rPr>
          <w:sz w:val="22"/>
          <w:szCs w:val="22"/>
        </w:rPr>
        <w:t xml:space="preserve"> (ABNT, </w:t>
      </w:r>
      <w:r w:rsidR="00DA7BA7" w:rsidRPr="009C03A2">
        <w:rPr>
          <w:sz w:val="22"/>
          <w:szCs w:val="22"/>
        </w:rPr>
        <w:t>19</w:t>
      </w:r>
      <w:r w:rsidRPr="009C03A2">
        <w:rPr>
          <w:sz w:val="22"/>
          <w:szCs w:val="22"/>
        </w:rPr>
        <w:t>98</w:t>
      </w:r>
      <w:r w:rsidR="00B549F0" w:rsidRPr="009C03A2">
        <w:rPr>
          <w:sz w:val="22"/>
          <w:szCs w:val="22"/>
        </w:rPr>
        <w:t>)</w:t>
      </w:r>
      <w:r w:rsidRPr="009C03A2">
        <w:rPr>
          <w:sz w:val="22"/>
          <w:szCs w:val="22"/>
        </w:rPr>
        <w:t xml:space="preserve"> – Instalação predial de água</w:t>
      </w:r>
      <w:r w:rsidRPr="009C03A2">
        <w:rPr>
          <w:spacing w:val="-5"/>
          <w:sz w:val="22"/>
          <w:szCs w:val="22"/>
        </w:rPr>
        <w:t xml:space="preserve"> </w:t>
      </w:r>
      <w:r w:rsidRPr="009C03A2">
        <w:rPr>
          <w:sz w:val="22"/>
          <w:szCs w:val="22"/>
        </w:rPr>
        <w:t>fria;</w:t>
      </w:r>
      <w:r w:rsidR="00B549F0" w:rsidRPr="009C03A2">
        <w:rPr>
          <w:sz w:val="22"/>
          <w:szCs w:val="22"/>
        </w:rPr>
        <w:t xml:space="preserve"> N</w:t>
      </w:r>
      <w:r w:rsidRPr="009C03A2">
        <w:rPr>
          <w:sz w:val="22"/>
          <w:szCs w:val="22"/>
        </w:rPr>
        <w:t>BR 8160</w:t>
      </w:r>
      <w:r w:rsidR="00B549F0" w:rsidRPr="009C03A2">
        <w:rPr>
          <w:sz w:val="22"/>
          <w:szCs w:val="22"/>
        </w:rPr>
        <w:t xml:space="preserve"> (ABNT, </w:t>
      </w:r>
      <w:r w:rsidR="00DA7BA7" w:rsidRPr="009C03A2">
        <w:rPr>
          <w:sz w:val="22"/>
          <w:szCs w:val="22"/>
        </w:rPr>
        <w:t>19</w:t>
      </w:r>
      <w:r w:rsidRPr="009C03A2">
        <w:rPr>
          <w:sz w:val="22"/>
          <w:szCs w:val="22"/>
        </w:rPr>
        <w:t>99</w:t>
      </w:r>
      <w:r w:rsidR="00B549F0" w:rsidRPr="009C03A2">
        <w:rPr>
          <w:sz w:val="22"/>
          <w:szCs w:val="22"/>
        </w:rPr>
        <w:t>)</w:t>
      </w:r>
      <w:r w:rsidRPr="009C03A2">
        <w:rPr>
          <w:sz w:val="22"/>
          <w:szCs w:val="22"/>
        </w:rPr>
        <w:t xml:space="preserve"> – Sistemas prediais de esgoto</w:t>
      </w:r>
      <w:r w:rsidRPr="009C03A2">
        <w:rPr>
          <w:spacing w:val="-5"/>
          <w:sz w:val="22"/>
          <w:szCs w:val="22"/>
        </w:rPr>
        <w:t xml:space="preserve"> </w:t>
      </w:r>
      <w:r w:rsidRPr="009C03A2">
        <w:rPr>
          <w:sz w:val="22"/>
          <w:szCs w:val="22"/>
        </w:rPr>
        <w:t>sanitário;</w:t>
      </w:r>
      <w:r w:rsidR="00B549F0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NBR 7229</w:t>
      </w:r>
      <w:r w:rsidR="00B549F0" w:rsidRPr="009C03A2">
        <w:rPr>
          <w:sz w:val="22"/>
          <w:szCs w:val="22"/>
        </w:rPr>
        <w:t xml:space="preserve"> (ABNT, </w:t>
      </w:r>
      <w:r w:rsidR="00DA7BA7" w:rsidRPr="009C03A2">
        <w:rPr>
          <w:sz w:val="22"/>
          <w:szCs w:val="22"/>
        </w:rPr>
        <w:t>19</w:t>
      </w:r>
      <w:r w:rsidRPr="009C03A2">
        <w:rPr>
          <w:sz w:val="22"/>
          <w:szCs w:val="22"/>
        </w:rPr>
        <w:t>97</w:t>
      </w:r>
      <w:r w:rsidR="00B549F0" w:rsidRPr="009C03A2">
        <w:rPr>
          <w:sz w:val="22"/>
          <w:szCs w:val="22"/>
        </w:rPr>
        <w:t>)</w:t>
      </w:r>
      <w:r w:rsidRPr="009C03A2">
        <w:rPr>
          <w:sz w:val="22"/>
          <w:szCs w:val="22"/>
        </w:rPr>
        <w:t xml:space="preserve"> – Projeto, construção e operação de sistemas de tanques</w:t>
      </w:r>
      <w:r w:rsidRPr="009C03A2">
        <w:rPr>
          <w:spacing w:val="-15"/>
          <w:sz w:val="22"/>
          <w:szCs w:val="22"/>
        </w:rPr>
        <w:t xml:space="preserve"> </w:t>
      </w:r>
      <w:r w:rsidRPr="009C03A2">
        <w:rPr>
          <w:sz w:val="22"/>
          <w:szCs w:val="22"/>
        </w:rPr>
        <w:t>sépticos;</w:t>
      </w:r>
      <w:r w:rsidR="00B549F0" w:rsidRPr="009C03A2">
        <w:rPr>
          <w:sz w:val="22"/>
          <w:szCs w:val="22"/>
        </w:rPr>
        <w:t xml:space="preserve"> N</w:t>
      </w:r>
      <w:r w:rsidRPr="009C03A2">
        <w:rPr>
          <w:sz w:val="22"/>
          <w:szCs w:val="22"/>
        </w:rPr>
        <w:t>BR</w:t>
      </w:r>
      <w:r w:rsidR="00431DBE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13969</w:t>
      </w:r>
      <w:r w:rsidR="00B549F0" w:rsidRPr="009C03A2">
        <w:rPr>
          <w:sz w:val="22"/>
          <w:szCs w:val="22"/>
        </w:rPr>
        <w:t xml:space="preserve"> (ABNT, </w:t>
      </w:r>
      <w:r w:rsidR="00DA7BA7" w:rsidRPr="009C03A2">
        <w:rPr>
          <w:sz w:val="22"/>
          <w:szCs w:val="22"/>
        </w:rPr>
        <w:t>19</w:t>
      </w:r>
      <w:r w:rsidRPr="009C03A2">
        <w:rPr>
          <w:sz w:val="22"/>
          <w:szCs w:val="22"/>
        </w:rPr>
        <w:t>97</w:t>
      </w:r>
      <w:r w:rsidR="00B549F0" w:rsidRPr="009C03A2">
        <w:rPr>
          <w:sz w:val="22"/>
          <w:szCs w:val="22"/>
        </w:rPr>
        <w:t>)</w:t>
      </w:r>
      <w:r w:rsidRPr="009C03A2">
        <w:rPr>
          <w:sz w:val="22"/>
          <w:szCs w:val="22"/>
        </w:rPr>
        <w:t xml:space="preserve"> – Tanques Sépticos</w:t>
      </w:r>
      <w:r w:rsidR="00431DBE" w:rsidRPr="009C03A2">
        <w:rPr>
          <w:sz w:val="22"/>
          <w:szCs w:val="22"/>
        </w:rPr>
        <w:t xml:space="preserve"> -</w:t>
      </w:r>
      <w:r w:rsidRPr="009C03A2">
        <w:rPr>
          <w:sz w:val="22"/>
          <w:szCs w:val="22"/>
        </w:rPr>
        <w:t xml:space="preserve"> Unidades de tratamento complementar e disposição final dos efluentes</w:t>
      </w:r>
      <w:r w:rsidRPr="009C03A2">
        <w:rPr>
          <w:spacing w:val="-8"/>
          <w:sz w:val="22"/>
          <w:szCs w:val="22"/>
        </w:rPr>
        <w:t xml:space="preserve"> </w:t>
      </w:r>
      <w:r w:rsidRPr="009C03A2">
        <w:rPr>
          <w:sz w:val="22"/>
          <w:szCs w:val="22"/>
        </w:rPr>
        <w:t>líquidos</w:t>
      </w:r>
      <w:r w:rsidR="00431DBE" w:rsidRPr="009C03A2">
        <w:rPr>
          <w:sz w:val="22"/>
          <w:szCs w:val="22"/>
        </w:rPr>
        <w:t xml:space="preserve"> – Projeto,  construção e operação. </w:t>
      </w:r>
      <w:r w:rsidR="009C420B" w:rsidRPr="009C03A2">
        <w:rPr>
          <w:sz w:val="22"/>
          <w:szCs w:val="22"/>
        </w:rPr>
        <w:t xml:space="preserve"> </w:t>
      </w:r>
      <w:r w:rsidR="00B549F0" w:rsidRPr="009C03A2">
        <w:rPr>
          <w:sz w:val="22"/>
          <w:szCs w:val="22"/>
        </w:rPr>
        <w:t xml:space="preserve"> </w:t>
      </w:r>
    </w:p>
    <w:p w:rsidR="00B549F0" w:rsidRPr="009C03A2" w:rsidRDefault="00B549F0" w:rsidP="00D15E10">
      <w:pPr>
        <w:tabs>
          <w:tab w:val="left" w:pos="1453"/>
          <w:tab w:val="left" w:pos="1454"/>
          <w:tab w:val="left" w:pos="1813"/>
          <w:tab w:val="left" w:pos="1814"/>
        </w:tabs>
        <w:spacing w:line="360" w:lineRule="auto"/>
        <w:ind w:leftChars="567" w:left="1247" w:right="284"/>
        <w:jc w:val="both"/>
      </w:pPr>
    </w:p>
    <w:p w:rsidR="00E17744" w:rsidRPr="009C03A2" w:rsidRDefault="0023723F" w:rsidP="00D15E10">
      <w:pPr>
        <w:pStyle w:val="PargrafodaLista"/>
        <w:numPr>
          <w:ilvl w:val="0"/>
          <w:numId w:val="7"/>
        </w:numPr>
        <w:tabs>
          <w:tab w:val="left" w:pos="1453"/>
          <w:tab w:val="left" w:pos="1454"/>
          <w:tab w:val="left" w:pos="1813"/>
          <w:tab w:val="left" w:pos="1814"/>
        </w:tabs>
        <w:spacing w:line="360" w:lineRule="auto"/>
        <w:ind w:leftChars="567" w:left="1607" w:right="284"/>
        <w:jc w:val="both"/>
        <w:rPr>
          <w:b/>
          <w:bCs/>
        </w:rPr>
      </w:pPr>
      <w:r w:rsidRPr="009C03A2">
        <w:rPr>
          <w:b/>
          <w:bCs/>
        </w:rPr>
        <w:t xml:space="preserve"> </w:t>
      </w:r>
      <w:r w:rsidR="001F135F" w:rsidRPr="009C03A2">
        <w:rPr>
          <w:b/>
          <w:bCs/>
        </w:rPr>
        <w:t>OMISSÕES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Em caso de dúvidas ou omissões, será atribuição d</w:t>
      </w:r>
      <w:r w:rsidR="007651EF" w:rsidRPr="009C03A2">
        <w:rPr>
          <w:sz w:val="22"/>
          <w:szCs w:val="22"/>
        </w:rPr>
        <w:t>a Prefeitura Municipal de Itarana</w:t>
      </w:r>
      <w:r w:rsidRPr="009C03A2">
        <w:rPr>
          <w:sz w:val="22"/>
          <w:szCs w:val="22"/>
        </w:rPr>
        <w:t xml:space="preserve"> fixar o que julgar indicado, tudo sempre em rigorosa obediência ao que preceituam as normas e regulamentos para as edificações, ditadas pela</w:t>
      </w:r>
      <w:r w:rsidR="00D317F0" w:rsidRPr="009C03A2">
        <w:rPr>
          <w:sz w:val="22"/>
          <w:szCs w:val="22"/>
        </w:rPr>
        <w:t>s normas técnicas</w:t>
      </w:r>
      <w:r w:rsidRPr="009C03A2">
        <w:rPr>
          <w:sz w:val="22"/>
          <w:szCs w:val="22"/>
        </w:rPr>
        <w:t xml:space="preserve"> e pela legislação vigente.</w:t>
      </w:r>
    </w:p>
    <w:p w:rsidR="00A8042F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Em caso de divergências entre as cotas de desenhos, suas dimensões e/ou medidas em escala, prevalecerão sempre as dos últimos desenhos.</w:t>
      </w:r>
      <w:r w:rsidR="00D317F0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Em caso de divergências entre desenhos de escalas diferentes prevalecerão sempre os de menor escala (desenhos maiores).</w:t>
      </w:r>
      <w:r w:rsidR="00D317F0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 xml:space="preserve">No caso de estar especificado nos desenhos e não neste </w:t>
      </w:r>
      <w:r w:rsidR="00A8042F" w:rsidRPr="009C03A2">
        <w:rPr>
          <w:sz w:val="22"/>
          <w:szCs w:val="22"/>
        </w:rPr>
        <w:t>memorial,</w:t>
      </w:r>
      <w:r w:rsidRPr="009C03A2">
        <w:rPr>
          <w:sz w:val="22"/>
          <w:szCs w:val="22"/>
        </w:rPr>
        <w:t xml:space="preserve"> vale o que </w:t>
      </w:r>
      <w:r w:rsidRPr="009C03A2">
        <w:rPr>
          <w:sz w:val="22"/>
          <w:szCs w:val="22"/>
        </w:rPr>
        <w:lastRenderedPageBreak/>
        <w:t>estiver especificado nos desenhos.</w:t>
      </w:r>
      <w:r w:rsidR="00A8042F" w:rsidRPr="009C03A2">
        <w:rPr>
          <w:sz w:val="22"/>
          <w:szCs w:val="22"/>
        </w:rPr>
        <w:t xml:space="preserve"> 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 xml:space="preserve">Nos demais casos, o </w:t>
      </w:r>
      <w:r w:rsidR="007651EF" w:rsidRPr="009C03A2">
        <w:rPr>
          <w:sz w:val="22"/>
          <w:szCs w:val="22"/>
        </w:rPr>
        <w:t>r</w:t>
      </w:r>
      <w:r w:rsidRPr="009C03A2">
        <w:rPr>
          <w:sz w:val="22"/>
          <w:szCs w:val="22"/>
        </w:rPr>
        <w:t xml:space="preserve">esponsável técnico </w:t>
      </w:r>
      <w:r w:rsidR="00A8042F" w:rsidRPr="009C03A2">
        <w:rPr>
          <w:sz w:val="22"/>
          <w:szCs w:val="22"/>
        </w:rPr>
        <w:t xml:space="preserve">deverá ser contatado </w:t>
      </w:r>
      <w:r w:rsidRPr="009C03A2">
        <w:rPr>
          <w:sz w:val="22"/>
          <w:szCs w:val="22"/>
        </w:rPr>
        <w:t>para que este retire as dúvidas prováveis.</w:t>
      </w:r>
    </w:p>
    <w:p w:rsidR="00E17744" w:rsidRPr="009C03A2" w:rsidRDefault="00E17744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</w:p>
    <w:p w:rsidR="00E17744" w:rsidRPr="009C03A2" w:rsidRDefault="001F135F" w:rsidP="00D15E10">
      <w:pPr>
        <w:pStyle w:val="Ttulo1"/>
        <w:numPr>
          <w:ilvl w:val="1"/>
          <w:numId w:val="7"/>
        </w:numPr>
        <w:tabs>
          <w:tab w:val="left" w:pos="1813"/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E</w:t>
      </w:r>
      <w:r w:rsidR="0023723F" w:rsidRPr="009C03A2">
        <w:rPr>
          <w:b w:val="0"/>
          <w:bCs w:val="0"/>
          <w:sz w:val="22"/>
          <w:szCs w:val="22"/>
        </w:rPr>
        <w:t>XECUÇÃO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As modificações necessárias na edificação deverão ser executadas por profissionais devidamente habilitados, abrangendo todos os serviços, desde as instalações iniciais até a limpeza, com todas as instalações em perfeito e completo</w:t>
      </w:r>
      <w:r w:rsidRPr="009C03A2">
        <w:rPr>
          <w:spacing w:val="-12"/>
          <w:sz w:val="22"/>
          <w:szCs w:val="22"/>
        </w:rPr>
        <w:t xml:space="preserve"> </w:t>
      </w:r>
      <w:r w:rsidRPr="009C03A2">
        <w:rPr>
          <w:sz w:val="22"/>
          <w:szCs w:val="22"/>
        </w:rPr>
        <w:t>funcionamento.</w:t>
      </w:r>
    </w:p>
    <w:p w:rsidR="00E17744" w:rsidRPr="009C03A2" w:rsidRDefault="00E17744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</w:p>
    <w:p w:rsidR="00E17744" w:rsidRPr="009C03A2" w:rsidRDefault="001F135F" w:rsidP="00D15E10">
      <w:pPr>
        <w:pStyle w:val="Ttulo1"/>
        <w:numPr>
          <w:ilvl w:val="1"/>
          <w:numId w:val="7"/>
        </w:numPr>
        <w:tabs>
          <w:tab w:val="left" w:pos="1813"/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RESPONSABILIDADE</w:t>
      </w:r>
      <w:r w:rsidRPr="009C03A2">
        <w:rPr>
          <w:b w:val="0"/>
          <w:bCs w:val="0"/>
          <w:spacing w:val="-1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TÉCNICA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Projeto Hidrossanitário elaborado</w:t>
      </w:r>
      <w:r w:rsidR="001B79BD" w:rsidRPr="009C03A2">
        <w:rPr>
          <w:sz w:val="22"/>
          <w:szCs w:val="22"/>
        </w:rPr>
        <w:t xml:space="preserve"> em equipe</w:t>
      </w:r>
      <w:r w:rsidRPr="009C03A2">
        <w:rPr>
          <w:sz w:val="22"/>
          <w:szCs w:val="22"/>
        </w:rPr>
        <w:t xml:space="preserve"> pelo</w:t>
      </w:r>
      <w:r w:rsidR="001B79BD" w:rsidRPr="009C03A2">
        <w:rPr>
          <w:sz w:val="22"/>
          <w:szCs w:val="22"/>
        </w:rPr>
        <w:t>s Engenheiros Civis, Igor Alves Folador</w:t>
      </w:r>
      <w:r w:rsidRPr="009C03A2">
        <w:rPr>
          <w:sz w:val="22"/>
          <w:szCs w:val="22"/>
        </w:rPr>
        <w:t xml:space="preserve"> </w:t>
      </w:r>
      <w:r w:rsidR="001B79BD" w:rsidRPr="009C03A2">
        <w:rPr>
          <w:sz w:val="22"/>
          <w:szCs w:val="22"/>
        </w:rPr>
        <w:t xml:space="preserve">Dominicini e Catarina Demoner Diniz, e pela Arquiteta e Urbanista, Carla Demoner Malta, locados no </w:t>
      </w:r>
      <w:r w:rsidR="00134476" w:rsidRPr="009C03A2">
        <w:rPr>
          <w:sz w:val="22"/>
          <w:szCs w:val="22"/>
        </w:rPr>
        <w:t>Setor de Construção e Conservação – Engenharia Civil</w:t>
      </w:r>
      <w:r w:rsidR="001B79BD" w:rsidRPr="009C03A2">
        <w:rPr>
          <w:sz w:val="22"/>
          <w:szCs w:val="22"/>
        </w:rPr>
        <w:t xml:space="preserve">, da Prefeitura Municipal de Itarana. </w:t>
      </w:r>
    </w:p>
    <w:p w:rsidR="00E17744" w:rsidRPr="009C03A2" w:rsidRDefault="00E17744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</w:p>
    <w:p w:rsidR="00E17744" w:rsidRPr="009C03A2" w:rsidRDefault="001F135F" w:rsidP="00D15E10">
      <w:pPr>
        <w:pStyle w:val="Ttulo1"/>
        <w:numPr>
          <w:ilvl w:val="1"/>
          <w:numId w:val="7"/>
        </w:numPr>
        <w:tabs>
          <w:tab w:val="left" w:pos="1813"/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FINALIDADE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 xml:space="preserve">O presente memorial </w:t>
      </w:r>
      <w:r w:rsidR="00C57073" w:rsidRPr="009C03A2">
        <w:rPr>
          <w:sz w:val="22"/>
          <w:szCs w:val="22"/>
        </w:rPr>
        <w:t>de cálculo</w:t>
      </w:r>
      <w:r w:rsidRPr="009C03A2">
        <w:rPr>
          <w:sz w:val="22"/>
          <w:szCs w:val="22"/>
        </w:rPr>
        <w:t xml:space="preserve"> tem por objetivo complementar e estabelecer as condições para a plena execução das modificações necessárias de Instalações Hidrossanitárias, ao que pertence, assim como regrar a aplicação e o uso dos materiais das etapas de construção do projeto apresentado.</w:t>
      </w:r>
    </w:p>
    <w:p w:rsidR="00E17744" w:rsidRPr="009C03A2" w:rsidRDefault="00E17744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</w:p>
    <w:p w:rsidR="00E17744" w:rsidRPr="009C03A2" w:rsidRDefault="001F135F" w:rsidP="00D15E10">
      <w:pPr>
        <w:pStyle w:val="Ttulo1"/>
        <w:numPr>
          <w:ilvl w:val="1"/>
          <w:numId w:val="7"/>
        </w:numPr>
        <w:tabs>
          <w:tab w:val="left" w:pos="1813"/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MATERIAIS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 xml:space="preserve">Todos os materiais seguirão rigorosamente o que for especificado no presente </w:t>
      </w:r>
      <w:r w:rsidR="00800B00" w:rsidRPr="009C03A2">
        <w:rPr>
          <w:sz w:val="22"/>
          <w:szCs w:val="22"/>
        </w:rPr>
        <w:t>memoria</w:t>
      </w:r>
      <w:r w:rsidR="00E97B4A" w:rsidRPr="009C03A2">
        <w:rPr>
          <w:sz w:val="22"/>
          <w:szCs w:val="22"/>
        </w:rPr>
        <w:t>l</w:t>
      </w:r>
      <w:r w:rsidR="00810DC9" w:rsidRPr="009C03A2">
        <w:rPr>
          <w:sz w:val="22"/>
          <w:szCs w:val="22"/>
        </w:rPr>
        <w:t xml:space="preserve"> ou pelas normas técnicas brasileiras vigentes</w:t>
      </w:r>
      <w:r w:rsidRPr="009C03A2">
        <w:rPr>
          <w:sz w:val="22"/>
          <w:szCs w:val="22"/>
        </w:rPr>
        <w:t>. Na ocorrência de comprovada impossibilidade de adquirir o material especificado, deverá ser solicitada substituição por escrito, com a aprovação dos autores/fiscalização.</w:t>
      </w:r>
    </w:p>
    <w:p w:rsidR="007A322B" w:rsidRPr="009C03A2" w:rsidRDefault="007A322B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</w:p>
    <w:p w:rsidR="00E17744" w:rsidRPr="009C03A2" w:rsidRDefault="001F135F" w:rsidP="00D15E10">
      <w:pPr>
        <w:pStyle w:val="Ttulo1"/>
        <w:numPr>
          <w:ilvl w:val="0"/>
          <w:numId w:val="7"/>
        </w:numPr>
        <w:tabs>
          <w:tab w:val="left" w:pos="1454"/>
        </w:tabs>
        <w:spacing w:line="360" w:lineRule="auto"/>
        <w:ind w:leftChars="567" w:left="1608" w:right="284" w:hanging="361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DESCRIÇÃO DO PROJETO</w:t>
      </w:r>
      <w:r w:rsidRPr="009C03A2">
        <w:rPr>
          <w:spacing w:val="-1"/>
          <w:sz w:val="22"/>
          <w:szCs w:val="22"/>
        </w:rPr>
        <w:t xml:space="preserve"> </w:t>
      </w:r>
      <w:r w:rsidRPr="009C03A2">
        <w:rPr>
          <w:sz w:val="22"/>
          <w:szCs w:val="22"/>
        </w:rPr>
        <w:t>HIDROSSANITÁRIO</w:t>
      </w:r>
    </w:p>
    <w:p w:rsidR="00E17744" w:rsidRPr="009C03A2" w:rsidRDefault="001F135F" w:rsidP="00D15E10">
      <w:pPr>
        <w:pStyle w:val="PargrafodaLista"/>
        <w:numPr>
          <w:ilvl w:val="1"/>
          <w:numId w:val="7"/>
        </w:numPr>
        <w:tabs>
          <w:tab w:val="left" w:pos="1813"/>
          <w:tab w:val="left" w:pos="1814"/>
        </w:tabs>
        <w:spacing w:line="360" w:lineRule="auto"/>
        <w:ind w:leftChars="567" w:left="1968" w:right="284" w:hanging="721"/>
        <w:jc w:val="both"/>
        <w:rPr>
          <w:bCs/>
        </w:rPr>
      </w:pPr>
      <w:r w:rsidRPr="009C03A2">
        <w:rPr>
          <w:bCs/>
        </w:rPr>
        <w:t>INSTALAÇÕES DE ÁGUA</w:t>
      </w:r>
      <w:r w:rsidRPr="009C03A2">
        <w:rPr>
          <w:bCs/>
          <w:spacing w:val="-2"/>
        </w:rPr>
        <w:t xml:space="preserve"> </w:t>
      </w:r>
      <w:r w:rsidRPr="009C03A2">
        <w:rPr>
          <w:bCs/>
        </w:rPr>
        <w:t>FRIA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A alimentação da água potável será feita pela concessionária local, até o hidrômetro instalado, com nicho próprio, junto ao alinhamento predial até o reservatório superior. Do reservatório superior partirá as tubulações, por gravidade, que alimentará todos os ambientes.</w:t>
      </w:r>
    </w:p>
    <w:p w:rsidR="00E17744" w:rsidRPr="009C03A2" w:rsidRDefault="00CC4659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A</w:t>
      </w:r>
      <w:r w:rsidR="001F135F" w:rsidRPr="009C03A2">
        <w:rPr>
          <w:sz w:val="22"/>
          <w:szCs w:val="22"/>
        </w:rPr>
        <w:t xml:space="preserve"> caixa d’água de polietileno</w:t>
      </w:r>
      <w:r w:rsidRPr="009C03A2">
        <w:rPr>
          <w:sz w:val="22"/>
          <w:szCs w:val="22"/>
        </w:rPr>
        <w:t xml:space="preserve">, </w:t>
      </w:r>
      <w:r w:rsidR="00A37072" w:rsidRPr="009C03A2">
        <w:rPr>
          <w:sz w:val="22"/>
          <w:szCs w:val="22"/>
        </w:rPr>
        <w:t>que</w:t>
      </w:r>
      <w:r w:rsidRPr="009C03A2">
        <w:rPr>
          <w:sz w:val="22"/>
          <w:szCs w:val="22"/>
        </w:rPr>
        <w:t xml:space="preserve"> alimentará a construção,</w:t>
      </w:r>
      <w:r w:rsidR="0090004A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terá</w:t>
      </w:r>
      <w:r w:rsidR="001F135F" w:rsidRPr="009C03A2">
        <w:rPr>
          <w:sz w:val="22"/>
          <w:szCs w:val="22"/>
        </w:rPr>
        <w:t xml:space="preserve"> </w:t>
      </w:r>
      <w:r w:rsidR="002D7FE5" w:rsidRPr="009C03A2">
        <w:rPr>
          <w:sz w:val="22"/>
          <w:szCs w:val="22"/>
        </w:rPr>
        <w:t xml:space="preserve">uma </w:t>
      </w:r>
      <w:r w:rsidR="001F135F" w:rsidRPr="009C03A2">
        <w:rPr>
          <w:sz w:val="22"/>
          <w:szCs w:val="22"/>
        </w:rPr>
        <w:t>torneira boia</w:t>
      </w:r>
      <w:r w:rsidR="002D7FE5" w:rsidRPr="009C03A2">
        <w:rPr>
          <w:sz w:val="22"/>
          <w:szCs w:val="22"/>
        </w:rPr>
        <w:t>,</w:t>
      </w:r>
      <w:r w:rsidR="001F135F" w:rsidRPr="009C03A2">
        <w:rPr>
          <w:sz w:val="22"/>
          <w:szCs w:val="22"/>
        </w:rPr>
        <w:t xml:space="preserve"> Ø1</w:t>
      </w:r>
      <w:r w:rsidR="001B66D5" w:rsidRPr="009C03A2">
        <w:rPr>
          <w:sz w:val="22"/>
          <w:szCs w:val="22"/>
        </w:rPr>
        <w:t>/2</w:t>
      </w:r>
      <w:r w:rsidR="001F135F" w:rsidRPr="009C03A2">
        <w:rPr>
          <w:sz w:val="22"/>
          <w:szCs w:val="22"/>
        </w:rPr>
        <w:t>’’</w:t>
      </w:r>
      <w:r w:rsidR="002D7FE5" w:rsidRPr="009C03A2">
        <w:rPr>
          <w:sz w:val="22"/>
          <w:szCs w:val="22"/>
        </w:rPr>
        <w:t xml:space="preserve">, </w:t>
      </w:r>
      <w:r w:rsidR="001F135F" w:rsidRPr="009C03A2">
        <w:rPr>
          <w:sz w:val="22"/>
          <w:szCs w:val="22"/>
        </w:rPr>
        <w:t>de modo a garantir o volume</w:t>
      </w:r>
      <w:r w:rsidRPr="009C03A2">
        <w:rPr>
          <w:sz w:val="22"/>
          <w:szCs w:val="22"/>
        </w:rPr>
        <w:t>,</w:t>
      </w:r>
      <w:r w:rsidR="001F135F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um</w:t>
      </w:r>
      <w:r w:rsidR="001F135F" w:rsidRPr="009C03A2">
        <w:rPr>
          <w:sz w:val="22"/>
          <w:szCs w:val="22"/>
        </w:rPr>
        <w:t xml:space="preserve"> extravasor </w:t>
      </w:r>
      <w:r w:rsidRPr="009C03A2">
        <w:rPr>
          <w:sz w:val="22"/>
          <w:szCs w:val="22"/>
        </w:rPr>
        <w:t xml:space="preserve">em </w:t>
      </w:r>
      <w:r w:rsidR="001F135F" w:rsidRPr="009C03A2">
        <w:rPr>
          <w:sz w:val="22"/>
          <w:szCs w:val="22"/>
        </w:rPr>
        <w:t>PVC</w:t>
      </w:r>
      <w:r w:rsidR="002D7FE5" w:rsidRPr="009C03A2">
        <w:rPr>
          <w:sz w:val="22"/>
          <w:szCs w:val="22"/>
        </w:rPr>
        <w:t>,</w:t>
      </w:r>
      <w:r w:rsidR="001F135F" w:rsidRPr="009C03A2">
        <w:rPr>
          <w:sz w:val="22"/>
          <w:szCs w:val="22"/>
        </w:rPr>
        <w:t xml:space="preserve"> Ø40</w:t>
      </w:r>
      <w:r w:rsidR="00C80AA3" w:rsidRPr="009C03A2">
        <w:rPr>
          <w:sz w:val="22"/>
          <w:szCs w:val="22"/>
        </w:rPr>
        <w:t xml:space="preserve"> </w:t>
      </w:r>
      <w:r w:rsidR="001F135F" w:rsidRPr="009C03A2">
        <w:rPr>
          <w:sz w:val="22"/>
          <w:szCs w:val="22"/>
        </w:rPr>
        <w:t>mm</w:t>
      </w:r>
      <w:r w:rsidR="002D7FE5" w:rsidRPr="009C03A2">
        <w:rPr>
          <w:sz w:val="22"/>
          <w:szCs w:val="22"/>
        </w:rPr>
        <w:t>,</w:t>
      </w:r>
      <w:r w:rsidR="001F135F" w:rsidRPr="009C03A2">
        <w:rPr>
          <w:sz w:val="22"/>
          <w:szCs w:val="22"/>
        </w:rPr>
        <w:t xml:space="preserve"> para evitar o </w:t>
      </w:r>
      <w:r w:rsidR="001F135F" w:rsidRPr="009C03A2">
        <w:rPr>
          <w:sz w:val="22"/>
          <w:szCs w:val="22"/>
        </w:rPr>
        <w:lastRenderedPageBreak/>
        <w:t>transbordamento d</w:t>
      </w:r>
      <w:r w:rsidR="00C80AA3" w:rsidRPr="009C03A2">
        <w:rPr>
          <w:sz w:val="22"/>
          <w:szCs w:val="22"/>
        </w:rPr>
        <w:t>a</w:t>
      </w:r>
      <w:r w:rsidR="001F135F" w:rsidRPr="009C03A2">
        <w:rPr>
          <w:sz w:val="22"/>
          <w:szCs w:val="22"/>
        </w:rPr>
        <w:t xml:space="preserve"> água</w:t>
      </w:r>
      <w:r w:rsidRPr="009C03A2">
        <w:rPr>
          <w:sz w:val="22"/>
          <w:szCs w:val="22"/>
        </w:rPr>
        <w:t>,</w:t>
      </w:r>
      <w:r w:rsidR="001F135F" w:rsidRPr="009C03A2">
        <w:rPr>
          <w:sz w:val="22"/>
          <w:szCs w:val="22"/>
        </w:rPr>
        <w:t xml:space="preserve"> e</w:t>
      </w:r>
      <w:r w:rsidR="00C80AA3" w:rsidRPr="009C03A2">
        <w:rPr>
          <w:sz w:val="22"/>
          <w:szCs w:val="22"/>
        </w:rPr>
        <w:t xml:space="preserve"> um</w:t>
      </w:r>
      <w:r w:rsidR="001F135F" w:rsidRPr="009C03A2">
        <w:rPr>
          <w:sz w:val="22"/>
          <w:szCs w:val="22"/>
        </w:rPr>
        <w:t xml:space="preserve"> tub</w:t>
      </w:r>
      <w:r w:rsidRPr="009C03A2">
        <w:rPr>
          <w:sz w:val="22"/>
          <w:szCs w:val="22"/>
        </w:rPr>
        <w:t>o PVC</w:t>
      </w:r>
      <w:r w:rsidR="001F135F" w:rsidRPr="009C03A2">
        <w:rPr>
          <w:sz w:val="22"/>
          <w:szCs w:val="22"/>
        </w:rPr>
        <w:t xml:space="preserve"> de limpeza</w:t>
      </w:r>
      <w:r w:rsidRPr="009C03A2">
        <w:rPr>
          <w:sz w:val="22"/>
          <w:szCs w:val="22"/>
        </w:rPr>
        <w:t xml:space="preserve">, </w:t>
      </w:r>
      <w:r w:rsidR="001F135F" w:rsidRPr="009C03A2">
        <w:rPr>
          <w:sz w:val="22"/>
          <w:szCs w:val="22"/>
        </w:rPr>
        <w:t>Ø40</w:t>
      </w:r>
      <w:r w:rsidR="00C80AA3" w:rsidRPr="009C03A2">
        <w:rPr>
          <w:sz w:val="22"/>
          <w:szCs w:val="22"/>
        </w:rPr>
        <w:t xml:space="preserve"> </w:t>
      </w:r>
      <w:r w:rsidR="001F135F" w:rsidRPr="009C03A2">
        <w:rPr>
          <w:sz w:val="22"/>
          <w:szCs w:val="22"/>
        </w:rPr>
        <w:t>mm</w:t>
      </w:r>
      <w:r w:rsidRPr="009C03A2">
        <w:rPr>
          <w:sz w:val="22"/>
          <w:szCs w:val="22"/>
        </w:rPr>
        <w:t>,</w:t>
      </w:r>
      <w:r w:rsidR="001F135F" w:rsidRPr="009C03A2">
        <w:rPr>
          <w:sz w:val="22"/>
          <w:szCs w:val="22"/>
        </w:rPr>
        <w:t xml:space="preserve"> com </w:t>
      </w:r>
      <w:r w:rsidRPr="009C03A2">
        <w:rPr>
          <w:sz w:val="22"/>
          <w:szCs w:val="22"/>
        </w:rPr>
        <w:t>r</w:t>
      </w:r>
      <w:r w:rsidR="001F135F" w:rsidRPr="009C03A2">
        <w:rPr>
          <w:sz w:val="22"/>
          <w:szCs w:val="22"/>
        </w:rPr>
        <w:t>egistro bruto de esfera</w:t>
      </w:r>
      <w:r w:rsidRPr="009C03A2">
        <w:rPr>
          <w:sz w:val="22"/>
          <w:szCs w:val="22"/>
        </w:rPr>
        <w:t>,</w:t>
      </w:r>
      <w:r w:rsidR="001F135F" w:rsidRPr="009C03A2">
        <w:rPr>
          <w:sz w:val="22"/>
          <w:szCs w:val="22"/>
        </w:rPr>
        <w:t xml:space="preserve"> Ø1.1/4’’</w:t>
      </w:r>
      <w:r w:rsidRPr="009C03A2">
        <w:rPr>
          <w:sz w:val="22"/>
          <w:szCs w:val="22"/>
        </w:rPr>
        <w:t>,</w:t>
      </w:r>
      <w:r w:rsidR="001F135F" w:rsidRPr="009C03A2">
        <w:rPr>
          <w:sz w:val="22"/>
          <w:szCs w:val="22"/>
        </w:rPr>
        <w:t xml:space="preserve"> com saída para o</w:t>
      </w:r>
      <w:r w:rsidR="001F135F" w:rsidRPr="009C03A2">
        <w:rPr>
          <w:spacing w:val="-1"/>
          <w:sz w:val="22"/>
          <w:szCs w:val="22"/>
        </w:rPr>
        <w:t xml:space="preserve"> </w:t>
      </w:r>
      <w:r w:rsidR="001F135F" w:rsidRPr="009C03A2">
        <w:rPr>
          <w:sz w:val="22"/>
          <w:szCs w:val="22"/>
        </w:rPr>
        <w:t>terreno.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A saída da alimentação do reservatóri</w:t>
      </w:r>
      <w:r w:rsidR="008E3555" w:rsidRPr="009C03A2">
        <w:rPr>
          <w:sz w:val="22"/>
          <w:szCs w:val="22"/>
        </w:rPr>
        <w:t>o</w:t>
      </w:r>
      <w:r w:rsidRPr="009C03A2">
        <w:rPr>
          <w:sz w:val="22"/>
          <w:szCs w:val="22"/>
        </w:rPr>
        <w:t xml:space="preserve"> será pro</w:t>
      </w:r>
      <w:r w:rsidR="001B66D5" w:rsidRPr="009C03A2">
        <w:rPr>
          <w:sz w:val="22"/>
          <w:szCs w:val="22"/>
        </w:rPr>
        <w:t>vida de registro de esfera</w:t>
      </w:r>
      <w:r w:rsidRPr="009C03A2">
        <w:rPr>
          <w:sz w:val="22"/>
          <w:szCs w:val="22"/>
        </w:rPr>
        <w:t>, com tubulação Ø</w:t>
      </w:r>
      <w:r w:rsidR="001B66D5" w:rsidRPr="009C03A2">
        <w:rPr>
          <w:sz w:val="22"/>
          <w:szCs w:val="22"/>
        </w:rPr>
        <w:t>32</w:t>
      </w:r>
      <w:r w:rsidR="00814F67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mm. Do registro derivará para a</w:t>
      </w:r>
      <w:r w:rsidR="00CF54C6" w:rsidRPr="009C03A2">
        <w:rPr>
          <w:sz w:val="22"/>
          <w:szCs w:val="22"/>
        </w:rPr>
        <w:t>s</w:t>
      </w:r>
      <w:r w:rsidRPr="009C03A2">
        <w:rPr>
          <w:sz w:val="22"/>
          <w:szCs w:val="22"/>
        </w:rPr>
        <w:t xml:space="preserve"> coluna</w:t>
      </w:r>
      <w:r w:rsidR="00CF54C6" w:rsidRPr="009C03A2">
        <w:rPr>
          <w:sz w:val="22"/>
          <w:szCs w:val="22"/>
        </w:rPr>
        <w:t>s</w:t>
      </w:r>
      <w:r w:rsidRPr="009C03A2">
        <w:rPr>
          <w:sz w:val="22"/>
          <w:szCs w:val="22"/>
        </w:rPr>
        <w:t xml:space="preserve"> AF-01</w:t>
      </w:r>
      <w:r w:rsidR="00CF54C6" w:rsidRPr="009C03A2">
        <w:rPr>
          <w:sz w:val="22"/>
          <w:szCs w:val="22"/>
        </w:rPr>
        <w:t>, AF-02, AF-03, AF-04 e AF-05</w:t>
      </w:r>
      <w:r w:rsidR="00BD5CD0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Ø</w:t>
      </w:r>
      <w:r w:rsidR="001B66D5" w:rsidRPr="009C03A2">
        <w:rPr>
          <w:sz w:val="22"/>
          <w:szCs w:val="22"/>
        </w:rPr>
        <w:t>20</w:t>
      </w:r>
      <w:r w:rsidRPr="009C03A2">
        <w:rPr>
          <w:sz w:val="22"/>
          <w:szCs w:val="22"/>
        </w:rPr>
        <w:t xml:space="preserve"> mm, para alimentar por gravidade todos os ambientes.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Na mesma tubulação da alimentação terá um suspiro para a saída de ar que possa interferir no funcionamento da alimentação.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Toda tubulação de água fria de consumo será executada em PVC rígido soldável</w:t>
      </w:r>
      <w:r w:rsidR="00814F67" w:rsidRPr="009C03A2">
        <w:rPr>
          <w:sz w:val="22"/>
          <w:szCs w:val="22"/>
        </w:rPr>
        <w:t>, Ø20 mm</w:t>
      </w:r>
      <w:r w:rsidRPr="009C03A2">
        <w:rPr>
          <w:sz w:val="22"/>
          <w:szCs w:val="22"/>
        </w:rPr>
        <w:t>.</w:t>
      </w:r>
      <w:r w:rsidR="00DE637F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As tubulações deverão respeitar uma profundidade mínima de 60 cm</w:t>
      </w:r>
      <w:r w:rsidR="00DE637F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ou maior, de escavação em função das passagens em locais de tr</w:t>
      </w:r>
      <w:r w:rsidR="00DE637F" w:rsidRPr="009C03A2">
        <w:rPr>
          <w:sz w:val="22"/>
          <w:szCs w:val="22"/>
        </w:rPr>
        <w:t>á</w:t>
      </w:r>
      <w:r w:rsidRPr="009C03A2">
        <w:rPr>
          <w:sz w:val="22"/>
          <w:szCs w:val="22"/>
        </w:rPr>
        <w:t>fego de veículos e vigas baldrames.</w:t>
      </w:r>
    </w:p>
    <w:p w:rsidR="00E17744" w:rsidRPr="009C03A2" w:rsidRDefault="00E17744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</w:p>
    <w:p w:rsidR="00E17744" w:rsidRPr="009C03A2" w:rsidRDefault="001F135F" w:rsidP="00D15E10">
      <w:pPr>
        <w:pStyle w:val="Ttulo1"/>
        <w:numPr>
          <w:ilvl w:val="1"/>
          <w:numId w:val="7"/>
        </w:numPr>
        <w:tabs>
          <w:tab w:val="left" w:pos="1813"/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INSTALAÇÃO DE ESGOTO</w:t>
      </w:r>
      <w:r w:rsidRPr="009C03A2">
        <w:rPr>
          <w:b w:val="0"/>
          <w:bCs w:val="0"/>
          <w:spacing w:val="2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SANITÁRIO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Os tubos</w:t>
      </w:r>
      <w:r w:rsidR="00C73ECC" w:rsidRPr="009C03A2">
        <w:rPr>
          <w:sz w:val="22"/>
          <w:szCs w:val="22"/>
        </w:rPr>
        <w:t xml:space="preserve"> e conexões</w:t>
      </w:r>
      <w:r w:rsidRPr="009C03A2">
        <w:rPr>
          <w:sz w:val="22"/>
          <w:szCs w:val="22"/>
        </w:rPr>
        <w:t xml:space="preserve"> d</w:t>
      </w:r>
      <w:r w:rsidR="00C73ECC" w:rsidRPr="009C03A2">
        <w:rPr>
          <w:sz w:val="22"/>
          <w:szCs w:val="22"/>
        </w:rPr>
        <w:t>o</w:t>
      </w:r>
      <w:r w:rsidRPr="009C03A2">
        <w:rPr>
          <w:sz w:val="22"/>
          <w:szCs w:val="22"/>
        </w:rPr>
        <w:t xml:space="preserve"> esgoto sanitário serão de PVC branco</w:t>
      </w:r>
      <w:r w:rsidR="00F65AD2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soldável, e série “N” Normal</w:t>
      </w:r>
      <w:r w:rsidR="00F65AD2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</w:t>
      </w:r>
      <w:r w:rsidR="00F65AD2" w:rsidRPr="009C03A2">
        <w:rPr>
          <w:sz w:val="22"/>
          <w:szCs w:val="22"/>
        </w:rPr>
        <w:t>cuja</w:t>
      </w:r>
      <w:r w:rsidRPr="009C03A2">
        <w:rPr>
          <w:sz w:val="22"/>
          <w:szCs w:val="22"/>
        </w:rPr>
        <w:t xml:space="preserve"> finalidade</w:t>
      </w:r>
      <w:r w:rsidR="00F65AD2" w:rsidRPr="009C03A2">
        <w:rPr>
          <w:sz w:val="22"/>
          <w:szCs w:val="22"/>
        </w:rPr>
        <w:t xml:space="preserve"> é</w:t>
      </w:r>
      <w:r w:rsidRPr="009C03A2">
        <w:rPr>
          <w:sz w:val="22"/>
          <w:szCs w:val="22"/>
        </w:rPr>
        <w:t xml:space="preserve"> de conduzir o esgoto sanitário até o sistema de tratamento de esgoto. Os locais, diâmetros, comprimentos e inclinações deverão seguir </w:t>
      </w:r>
      <w:r w:rsidR="00F65AD2" w:rsidRPr="009C03A2">
        <w:rPr>
          <w:sz w:val="22"/>
          <w:szCs w:val="22"/>
        </w:rPr>
        <w:t xml:space="preserve">as especificações de </w:t>
      </w:r>
      <w:r w:rsidRPr="009C03A2">
        <w:rPr>
          <w:sz w:val="22"/>
          <w:szCs w:val="22"/>
        </w:rPr>
        <w:t>projeto.</w:t>
      </w:r>
    </w:p>
    <w:p w:rsidR="00E17744" w:rsidRPr="009C03A2" w:rsidRDefault="00E17744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</w:p>
    <w:p w:rsidR="00E17744" w:rsidRPr="009C03A2" w:rsidRDefault="001F135F" w:rsidP="00D15E10">
      <w:pPr>
        <w:pStyle w:val="Ttulo1"/>
        <w:numPr>
          <w:ilvl w:val="1"/>
          <w:numId w:val="7"/>
        </w:numPr>
        <w:tabs>
          <w:tab w:val="left" w:pos="1813"/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INSTALAÇÕES</w:t>
      </w:r>
      <w:r w:rsidR="00B76C1B" w:rsidRPr="009C03A2">
        <w:rPr>
          <w:b w:val="0"/>
          <w:bCs w:val="0"/>
          <w:sz w:val="22"/>
          <w:szCs w:val="22"/>
        </w:rPr>
        <w:t xml:space="preserve"> DE</w:t>
      </w:r>
      <w:r w:rsidRPr="009C03A2">
        <w:rPr>
          <w:b w:val="0"/>
          <w:bCs w:val="0"/>
          <w:sz w:val="22"/>
          <w:szCs w:val="22"/>
        </w:rPr>
        <w:t xml:space="preserve"> TRATAMENTO</w:t>
      </w:r>
      <w:r w:rsidRPr="009C03A2">
        <w:rPr>
          <w:b w:val="0"/>
          <w:bCs w:val="0"/>
          <w:spacing w:val="-1"/>
          <w:sz w:val="22"/>
          <w:szCs w:val="22"/>
        </w:rPr>
        <w:t xml:space="preserve"> </w:t>
      </w:r>
      <w:r w:rsidR="00B76C1B" w:rsidRPr="009C03A2">
        <w:rPr>
          <w:b w:val="0"/>
          <w:bCs w:val="0"/>
          <w:spacing w:val="-1"/>
          <w:sz w:val="22"/>
          <w:szCs w:val="22"/>
        </w:rPr>
        <w:t xml:space="preserve">DE </w:t>
      </w:r>
      <w:r w:rsidRPr="009C03A2">
        <w:rPr>
          <w:b w:val="0"/>
          <w:bCs w:val="0"/>
          <w:sz w:val="22"/>
          <w:szCs w:val="22"/>
        </w:rPr>
        <w:t>ESGOTO</w:t>
      </w:r>
    </w:p>
    <w:p w:rsidR="009E223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O presente documento é composto pelos memoriais descritivos e de cálculo, que se ref</w:t>
      </w:r>
      <w:r w:rsidR="009E2234" w:rsidRPr="009C03A2">
        <w:rPr>
          <w:sz w:val="22"/>
          <w:szCs w:val="22"/>
        </w:rPr>
        <w:t>é</w:t>
      </w:r>
      <w:r w:rsidRPr="009C03A2">
        <w:rPr>
          <w:sz w:val="22"/>
          <w:szCs w:val="22"/>
        </w:rPr>
        <w:t>rem ao Projeto de Tratamento de Esgoto</w:t>
      </w:r>
      <w:r w:rsidR="009E2234" w:rsidRPr="009C03A2">
        <w:rPr>
          <w:sz w:val="22"/>
          <w:szCs w:val="22"/>
        </w:rPr>
        <w:t>.</w:t>
      </w:r>
      <w:r w:rsidRPr="009C03A2">
        <w:rPr>
          <w:sz w:val="22"/>
          <w:szCs w:val="22"/>
        </w:rPr>
        <w:t xml:space="preserve"> </w:t>
      </w:r>
      <w:r w:rsidR="009E2234" w:rsidRPr="009C03A2">
        <w:rPr>
          <w:sz w:val="22"/>
          <w:szCs w:val="22"/>
        </w:rPr>
        <w:t>O</w:t>
      </w:r>
      <w:r w:rsidRPr="009C03A2">
        <w:rPr>
          <w:sz w:val="22"/>
          <w:szCs w:val="22"/>
        </w:rPr>
        <w:t xml:space="preserve"> sistema foi elaborado por se tratar de uma edificação industrial</w:t>
      </w:r>
      <w:r w:rsidR="009E2234" w:rsidRPr="009C03A2">
        <w:rPr>
          <w:sz w:val="22"/>
          <w:szCs w:val="22"/>
        </w:rPr>
        <w:t xml:space="preserve"> e sem acesso ao saneamento básico da cidade. </w:t>
      </w:r>
    </w:p>
    <w:p w:rsidR="00E17744" w:rsidRPr="009C03A2" w:rsidRDefault="009E2234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D</w:t>
      </w:r>
      <w:r w:rsidR="001F135F" w:rsidRPr="009C03A2">
        <w:rPr>
          <w:sz w:val="22"/>
          <w:szCs w:val="22"/>
        </w:rPr>
        <w:t>e modo a atender a legislação vigente deste município, o projeto elaborado contempla</w:t>
      </w:r>
      <w:r w:rsidR="00D97F9A" w:rsidRPr="009C03A2">
        <w:rPr>
          <w:sz w:val="22"/>
          <w:szCs w:val="22"/>
        </w:rPr>
        <w:t xml:space="preserve"> em</w:t>
      </w:r>
      <w:r w:rsidR="001F135F" w:rsidRPr="009C03A2">
        <w:rPr>
          <w:sz w:val="22"/>
          <w:szCs w:val="22"/>
        </w:rPr>
        <w:t xml:space="preserve"> </w:t>
      </w:r>
      <w:r w:rsidR="00D97F9A" w:rsidRPr="009C03A2">
        <w:rPr>
          <w:sz w:val="22"/>
          <w:szCs w:val="22"/>
        </w:rPr>
        <w:t>f</w:t>
      </w:r>
      <w:r w:rsidR="001F135F" w:rsidRPr="009C03A2">
        <w:rPr>
          <w:sz w:val="22"/>
          <w:szCs w:val="22"/>
        </w:rPr>
        <w:t>ossa séptica, filtro anaeróbico e sumidouro, para tratamento e destinação final do efluente.</w:t>
      </w:r>
    </w:p>
    <w:p w:rsidR="00E223FE" w:rsidRPr="009C03A2" w:rsidRDefault="00E223FE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</w:p>
    <w:p w:rsidR="00E17744" w:rsidRPr="009C03A2" w:rsidRDefault="001F135F" w:rsidP="00D15E10">
      <w:pPr>
        <w:pStyle w:val="PargrafodaLista"/>
        <w:numPr>
          <w:ilvl w:val="2"/>
          <w:numId w:val="7"/>
        </w:numPr>
        <w:tabs>
          <w:tab w:val="left" w:pos="1814"/>
        </w:tabs>
        <w:spacing w:line="360" w:lineRule="auto"/>
        <w:ind w:leftChars="567" w:left="1968" w:right="284" w:hanging="721"/>
        <w:jc w:val="both"/>
        <w:rPr>
          <w:bCs/>
        </w:rPr>
      </w:pPr>
      <w:r w:rsidRPr="009C03A2">
        <w:rPr>
          <w:bCs/>
        </w:rPr>
        <w:t>FOSSA</w:t>
      </w:r>
      <w:r w:rsidRPr="009C03A2">
        <w:rPr>
          <w:bCs/>
          <w:spacing w:val="-8"/>
        </w:rPr>
        <w:t xml:space="preserve"> </w:t>
      </w:r>
      <w:r w:rsidRPr="009C03A2">
        <w:rPr>
          <w:bCs/>
        </w:rPr>
        <w:t>SÉPTICA</w:t>
      </w:r>
    </w:p>
    <w:p w:rsidR="00E223FE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São câmeras convenientemente construídas para deter os despejos domésticos e/ou industriais, por um período de tempo especificamente estabelecido</w:t>
      </w:r>
      <w:r w:rsidR="00E223FE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e tem a capacidade de dar ao esgoto um grau de tratamento compatível com sua simplicidade</w:t>
      </w:r>
      <w:r w:rsidR="00E223FE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de modo a permitir a sedimentação dos sólidos e a retenção do material graxo contido nos esgotos, transformando-os bioquimicamente em substâncias e compostos mais simples e estáveis. 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Esse tipo de fossa séptica consiste em um tanque enterrado, que recebe os esgotos (dejetos e águas servidas), ret</w:t>
      </w:r>
      <w:r w:rsidR="0047527D" w:rsidRPr="009C03A2">
        <w:rPr>
          <w:sz w:val="22"/>
          <w:szCs w:val="22"/>
        </w:rPr>
        <w:t>e</w:t>
      </w:r>
      <w:r w:rsidRPr="009C03A2">
        <w:rPr>
          <w:sz w:val="22"/>
          <w:szCs w:val="22"/>
        </w:rPr>
        <w:t>m a parte sólida e inicia o processo biológico de purificação da parte l</w:t>
      </w:r>
      <w:r w:rsidR="0047527D" w:rsidRPr="009C03A2">
        <w:rPr>
          <w:sz w:val="22"/>
          <w:szCs w:val="22"/>
        </w:rPr>
        <w:t>í</w:t>
      </w:r>
      <w:r w:rsidRPr="009C03A2">
        <w:rPr>
          <w:sz w:val="22"/>
          <w:szCs w:val="22"/>
        </w:rPr>
        <w:t>quida</w:t>
      </w:r>
      <w:r w:rsidRPr="009C03A2">
        <w:rPr>
          <w:spacing w:val="-4"/>
          <w:sz w:val="22"/>
          <w:szCs w:val="22"/>
        </w:rPr>
        <w:t xml:space="preserve"> </w:t>
      </w:r>
      <w:r w:rsidRPr="009C03A2">
        <w:rPr>
          <w:sz w:val="22"/>
          <w:szCs w:val="22"/>
        </w:rPr>
        <w:t>(efluente).</w:t>
      </w:r>
      <w:r w:rsidR="0047527D" w:rsidRPr="009C03A2">
        <w:rPr>
          <w:sz w:val="22"/>
          <w:szCs w:val="22"/>
        </w:rPr>
        <w:t xml:space="preserve"> D</w:t>
      </w:r>
      <w:r w:rsidRPr="009C03A2">
        <w:rPr>
          <w:sz w:val="22"/>
          <w:szCs w:val="22"/>
        </w:rPr>
        <w:t>urante esse período</w:t>
      </w:r>
      <w:r w:rsidR="0047527D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ocorre o processo de sedimentação de 70% dos sólidos em suspensão e com isso</w:t>
      </w:r>
      <w:r w:rsidR="0047527D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</w:t>
      </w:r>
      <w:r w:rsidR="0047527D" w:rsidRPr="009C03A2">
        <w:rPr>
          <w:sz w:val="22"/>
          <w:szCs w:val="22"/>
        </w:rPr>
        <w:t>a</w:t>
      </w:r>
      <w:r w:rsidRPr="009C03A2">
        <w:rPr>
          <w:sz w:val="22"/>
          <w:szCs w:val="22"/>
        </w:rPr>
        <w:t xml:space="preserve"> formação de lodo. Os sólidos que não decantam são formados por gorduras, óleos e graxas, que ficam retidos na superfície livre </w:t>
      </w:r>
      <w:r w:rsidRPr="009C03A2">
        <w:rPr>
          <w:sz w:val="22"/>
          <w:szCs w:val="22"/>
        </w:rPr>
        <w:lastRenderedPageBreak/>
        <w:t>do l</w:t>
      </w:r>
      <w:r w:rsidR="0047527D" w:rsidRPr="009C03A2">
        <w:rPr>
          <w:sz w:val="22"/>
          <w:szCs w:val="22"/>
        </w:rPr>
        <w:t>í</w:t>
      </w:r>
      <w:r w:rsidRPr="009C03A2">
        <w:rPr>
          <w:sz w:val="22"/>
          <w:szCs w:val="22"/>
        </w:rPr>
        <w:t>quido, denominados de escumas. Porém o lodo e a escuma formados são consumidos por bactérias anaeróbias, causando assim a destruição dos organismos patogênicos. Após esse processo</w:t>
      </w:r>
      <w:r w:rsidR="0047527D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passam </w:t>
      </w:r>
      <w:r w:rsidR="0047527D" w:rsidRPr="009C03A2">
        <w:rPr>
          <w:sz w:val="22"/>
          <w:szCs w:val="22"/>
        </w:rPr>
        <w:t xml:space="preserve">à </w:t>
      </w:r>
      <w:r w:rsidRPr="009C03A2">
        <w:rPr>
          <w:sz w:val="22"/>
          <w:szCs w:val="22"/>
        </w:rPr>
        <w:t xml:space="preserve">adquirir um efluente mais adequado </w:t>
      </w:r>
      <w:r w:rsidR="0047527D" w:rsidRPr="009C03A2">
        <w:rPr>
          <w:sz w:val="22"/>
          <w:szCs w:val="22"/>
        </w:rPr>
        <w:t>para</w:t>
      </w:r>
      <w:r w:rsidRPr="009C03A2">
        <w:rPr>
          <w:sz w:val="22"/>
          <w:szCs w:val="22"/>
        </w:rPr>
        <w:t xml:space="preserve"> ser lançado no seu destino</w:t>
      </w:r>
      <w:r w:rsidRPr="009C03A2">
        <w:rPr>
          <w:spacing w:val="-6"/>
          <w:sz w:val="22"/>
          <w:szCs w:val="22"/>
        </w:rPr>
        <w:t xml:space="preserve"> </w:t>
      </w:r>
      <w:r w:rsidRPr="009C03A2">
        <w:rPr>
          <w:sz w:val="22"/>
          <w:szCs w:val="22"/>
        </w:rPr>
        <w:t>final.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Para fossas sépticas ou tanques sépticos o modelo construtivo e os requisitos de estabilidade são:</w:t>
      </w:r>
    </w:p>
    <w:p w:rsidR="00E17744" w:rsidRPr="009C03A2" w:rsidRDefault="001F135F" w:rsidP="00D15E10">
      <w:pPr>
        <w:pStyle w:val="PargrafodaLista"/>
        <w:numPr>
          <w:ilvl w:val="0"/>
          <w:numId w:val="5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Em geral, atendidos por construções em alvenaria de tijolo inteiro (espessura de 20 cm a 22 cm, fora revestimento) ou por concreto armado, moldado</w:t>
      </w:r>
      <w:r w:rsidR="0047527D" w:rsidRPr="009C03A2">
        <w:t xml:space="preserve"> </w:t>
      </w:r>
      <w:r w:rsidR="0047527D" w:rsidRPr="009C03A2">
        <w:rPr>
          <w:i/>
          <w:iCs/>
        </w:rPr>
        <w:t>in loco</w:t>
      </w:r>
      <w:r w:rsidRPr="009C03A2">
        <w:t>, com espessura de 08 cm a 10 cm. É admissível também o uso de outros materiais e componentes pré-fabricados, como anéis de concreto armado, componentes de poliéster armado com fibra de vidro e chapas metálicas revestidas. Nes</w:t>
      </w:r>
      <w:r w:rsidR="00F40ADC" w:rsidRPr="009C03A2">
        <w:t>s</w:t>
      </w:r>
      <w:r w:rsidRPr="009C03A2">
        <w:t>es casos, a resistência especificada pode ser atingida mediante espessuras inferiores às indicadas para construção</w:t>
      </w:r>
      <w:r w:rsidRPr="009C03A2">
        <w:rPr>
          <w:spacing w:val="-4"/>
        </w:rPr>
        <w:t xml:space="preserve"> </w:t>
      </w:r>
      <w:r w:rsidRPr="009C03A2">
        <w:t>convencional.</w:t>
      </w:r>
    </w:p>
    <w:p w:rsidR="00E17744" w:rsidRPr="009C03A2" w:rsidRDefault="001F135F" w:rsidP="00D15E10">
      <w:pPr>
        <w:pStyle w:val="PargrafodaLista"/>
        <w:numPr>
          <w:ilvl w:val="0"/>
          <w:numId w:val="5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A laje de fundo deve ser executada antes da construção das paredes, exceto nos casos plenamente</w:t>
      </w:r>
      <w:r w:rsidRPr="009C03A2">
        <w:rPr>
          <w:spacing w:val="-2"/>
        </w:rPr>
        <w:t xml:space="preserve"> </w:t>
      </w:r>
      <w:r w:rsidRPr="009C03A2">
        <w:t>justificados.</w:t>
      </w:r>
    </w:p>
    <w:p w:rsidR="00E17744" w:rsidRPr="009C03A2" w:rsidRDefault="001F135F" w:rsidP="00D15E10">
      <w:pPr>
        <w:pStyle w:val="PargrafodaLista"/>
        <w:numPr>
          <w:ilvl w:val="0"/>
          <w:numId w:val="5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Os tanques devem ser estanques</w:t>
      </w:r>
      <w:r w:rsidR="00F40ADC" w:rsidRPr="009C03A2">
        <w:t>.</w:t>
      </w:r>
      <w:r w:rsidRPr="009C03A2">
        <w:t xml:space="preserve"> </w:t>
      </w:r>
      <w:r w:rsidR="00F40ADC" w:rsidRPr="009C03A2">
        <w:t>O</w:t>
      </w:r>
      <w:r w:rsidRPr="009C03A2">
        <w:t xml:space="preserve">s construídos em alvenaria devem ser revestidos, internamente, com material </w:t>
      </w:r>
      <w:r w:rsidRPr="009C03A2">
        <w:rPr>
          <w:spacing w:val="2"/>
        </w:rPr>
        <w:t xml:space="preserve">de </w:t>
      </w:r>
      <w:r w:rsidRPr="009C03A2">
        <w:t>desempenho equivalente à camada de argamassa de cimento e areia</w:t>
      </w:r>
      <w:r w:rsidR="00F40ADC" w:rsidRPr="009C03A2">
        <w:t xml:space="preserve">, com </w:t>
      </w:r>
      <w:r w:rsidRPr="009C03A2">
        <w:t>espessura de 1,5</w:t>
      </w:r>
      <w:r w:rsidRPr="009C03A2">
        <w:rPr>
          <w:spacing w:val="-14"/>
        </w:rPr>
        <w:t xml:space="preserve"> </w:t>
      </w:r>
      <w:r w:rsidRPr="009C03A2">
        <w:t>cm.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Procedimentos para limpeza e manutenção:</w:t>
      </w:r>
    </w:p>
    <w:p w:rsidR="00E17744" w:rsidRPr="009C03A2" w:rsidRDefault="001F135F" w:rsidP="00D15E10">
      <w:pPr>
        <w:pStyle w:val="PargrafodaLista"/>
        <w:numPr>
          <w:ilvl w:val="0"/>
          <w:numId w:val="4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 xml:space="preserve">O lodo e a escuma acumulados nos tanques devem ser removidos a intervalos equivalentes ao período de limpeza do projeto, no período </w:t>
      </w:r>
      <w:r w:rsidR="00893534" w:rsidRPr="009C03A2">
        <w:t>de 05 (cinco</w:t>
      </w:r>
      <w:r w:rsidRPr="009C03A2">
        <w:t>)</w:t>
      </w:r>
      <w:r w:rsidRPr="009C03A2">
        <w:rPr>
          <w:spacing w:val="-12"/>
        </w:rPr>
        <w:t xml:space="preserve"> </w:t>
      </w:r>
      <w:r w:rsidRPr="009C03A2">
        <w:t>ano</w:t>
      </w:r>
      <w:r w:rsidR="00893534" w:rsidRPr="009C03A2">
        <w:t>s</w:t>
      </w:r>
      <w:r w:rsidRPr="009C03A2">
        <w:t>.</w:t>
      </w:r>
    </w:p>
    <w:p w:rsidR="00E17744" w:rsidRPr="009C03A2" w:rsidRDefault="001F135F" w:rsidP="00D15E10">
      <w:pPr>
        <w:pStyle w:val="PargrafodaLista"/>
        <w:numPr>
          <w:ilvl w:val="0"/>
          <w:numId w:val="4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 xml:space="preserve">O intervalo pode ser encurtado ou alongado quanto aos parâmetros de projeto, sempre que se verificarem alterações nas vazões efetivas de trabalho com relação </w:t>
      </w:r>
      <w:r w:rsidR="00DA69DF" w:rsidRPr="009C03A2">
        <w:t>a</w:t>
      </w:r>
      <w:r w:rsidRPr="009C03A2">
        <w:t>s</w:t>
      </w:r>
      <w:r w:rsidRPr="009C03A2">
        <w:rPr>
          <w:spacing w:val="-1"/>
        </w:rPr>
        <w:t xml:space="preserve"> </w:t>
      </w:r>
      <w:r w:rsidRPr="009C03A2">
        <w:t>estimadas.</w:t>
      </w:r>
    </w:p>
    <w:p w:rsidR="00E17744" w:rsidRPr="009C03A2" w:rsidRDefault="001F135F" w:rsidP="00D15E10">
      <w:pPr>
        <w:pStyle w:val="PargrafodaLista"/>
        <w:numPr>
          <w:ilvl w:val="0"/>
          <w:numId w:val="4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Quan</w:t>
      </w:r>
      <w:r w:rsidR="00737C71" w:rsidRPr="009C03A2">
        <w:t>t</w:t>
      </w:r>
      <w:r w:rsidRPr="009C03A2">
        <w:t>o a remoção do lodo digerido, aproximadamente 10% de seu volume deve ser deixado no interior do</w:t>
      </w:r>
      <w:r w:rsidRPr="009C03A2">
        <w:rPr>
          <w:spacing w:val="-9"/>
        </w:rPr>
        <w:t xml:space="preserve"> </w:t>
      </w:r>
      <w:r w:rsidRPr="009C03A2">
        <w:t>tanque.</w:t>
      </w:r>
    </w:p>
    <w:p w:rsidR="00E17744" w:rsidRPr="009C03A2" w:rsidRDefault="001F135F" w:rsidP="00D15E10">
      <w:pPr>
        <w:pStyle w:val="PargrafodaLista"/>
        <w:numPr>
          <w:ilvl w:val="0"/>
          <w:numId w:val="4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 xml:space="preserve">A remoção periódica de lodo e escuma deve ser feita por profissionais especializados que disponham de equipamentos adequados, para garantir </w:t>
      </w:r>
      <w:r w:rsidR="004219CF" w:rsidRPr="009C03A2">
        <w:t xml:space="preserve">que não haja </w:t>
      </w:r>
      <w:r w:rsidRPr="009C03A2">
        <w:t>contato direto entre pessoas e lodo. É obrigatório o uso de botas e luvas de borracha</w:t>
      </w:r>
      <w:r w:rsidR="004219CF" w:rsidRPr="009C03A2">
        <w:t xml:space="preserve"> e, em</w:t>
      </w:r>
      <w:r w:rsidRPr="009C03A2">
        <w:t xml:space="preserve"> caso de remoção manual, é obrigatório o uso de máscara adequada de</w:t>
      </w:r>
      <w:r w:rsidRPr="009C03A2">
        <w:rPr>
          <w:spacing w:val="-1"/>
        </w:rPr>
        <w:t xml:space="preserve"> </w:t>
      </w:r>
      <w:r w:rsidRPr="009C03A2">
        <w:t>proteção.</w:t>
      </w:r>
    </w:p>
    <w:p w:rsidR="00E17744" w:rsidRPr="009C03A2" w:rsidRDefault="00BD3180" w:rsidP="00D15E10">
      <w:pPr>
        <w:pStyle w:val="PargrafodaLista"/>
        <w:numPr>
          <w:ilvl w:val="0"/>
          <w:numId w:val="4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Q</w:t>
      </w:r>
      <w:r w:rsidR="001F135F" w:rsidRPr="009C03A2">
        <w:t>ualquer operação que venha ser realizada no interior dos tanques, as tampas devem ser mantidas abertas por tempo suficiente à remoção de gases tóxicos ou explosivos (mínimo</w:t>
      </w:r>
      <w:r w:rsidRPr="009C03A2">
        <w:t xml:space="preserve"> de</w:t>
      </w:r>
      <w:r w:rsidR="001F135F" w:rsidRPr="009C03A2">
        <w:t xml:space="preserve"> 5</w:t>
      </w:r>
      <w:r w:rsidR="001F135F" w:rsidRPr="009C03A2">
        <w:rPr>
          <w:spacing w:val="-8"/>
        </w:rPr>
        <w:t xml:space="preserve"> </w:t>
      </w:r>
      <w:r w:rsidR="001F135F" w:rsidRPr="009C03A2">
        <w:t>min</w:t>
      </w:r>
      <w:r w:rsidR="00F95A4E" w:rsidRPr="009C03A2">
        <w:t>utos</w:t>
      </w:r>
      <w:r w:rsidR="001F135F" w:rsidRPr="009C03A2">
        <w:t>).</w:t>
      </w:r>
    </w:p>
    <w:p w:rsidR="00F95A4E" w:rsidRPr="009C03A2" w:rsidRDefault="00F95A4E" w:rsidP="00D15E10">
      <w:pPr>
        <w:pStyle w:val="PargrafodaLista"/>
        <w:tabs>
          <w:tab w:val="left" w:pos="1454"/>
        </w:tabs>
        <w:spacing w:line="360" w:lineRule="auto"/>
        <w:ind w:leftChars="567" w:left="1247" w:right="284" w:firstLine="0"/>
        <w:jc w:val="both"/>
      </w:pPr>
    </w:p>
    <w:p w:rsidR="00E17744" w:rsidRPr="009C03A2" w:rsidRDefault="001F135F" w:rsidP="00D15E10">
      <w:pPr>
        <w:pStyle w:val="Ttulo1"/>
        <w:numPr>
          <w:ilvl w:val="2"/>
          <w:numId w:val="7"/>
        </w:numPr>
        <w:tabs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FILTRO</w:t>
      </w:r>
      <w:r w:rsidRPr="009C03A2">
        <w:rPr>
          <w:b w:val="0"/>
          <w:bCs w:val="0"/>
          <w:spacing w:val="2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ANAERÓBIO</w:t>
      </w:r>
    </w:p>
    <w:p w:rsidR="00406CD1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Como solução para o pós-tratamento do efluente líquido d</w:t>
      </w:r>
      <w:r w:rsidR="00DC0CF3" w:rsidRPr="009C03A2">
        <w:rPr>
          <w:sz w:val="22"/>
          <w:szCs w:val="22"/>
        </w:rPr>
        <w:t>o</w:t>
      </w:r>
      <w:r w:rsidRPr="009C03A2">
        <w:rPr>
          <w:sz w:val="22"/>
          <w:szCs w:val="22"/>
        </w:rPr>
        <w:t xml:space="preserve"> tanque séptico, foi proposto o processo de tratamento através de filtros biológicos anaeróbios. </w:t>
      </w:r>
    </w:p>
    <w:p w:rsidR="00406CD1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lastRenderedPageBreak/>
        <w:t xml:space="preserve">O filtro anaeróbico </w:t>
      </w:r>
      <w:r w:rsidR="00DC0CF3" w:rsidRPr="009C03A2">
        <w:rPr>
          <w:sz w:val="22"/>
          <w:szCs w:val="22"/>
        </w:rPr>
        <w:t xml:space="preserve">se </w:t>
      </w:r>
      <w:r w:rsidRPr="009C03A2">
        <w:rPr>
          <w:sz w:val="22"/>
          <w:szCs w:val="22"/>
        </w:rPr>
        <w:t>caracteriza por ser uma configuração de reator</w:t>
      </w:r>
      <w:r w:rsidR="00406CD1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</w:t>
      </w:r>
      <w:r w:rsidR="00406CD1" w:rsidRPr="009C03A2">
        <w:rPr>
          <w:sz w:val="22"/>
          <w:szCs w:val="22"/>
        </w:rPr>
        <w:t xml:space="preserve">preenchendo </w:t>
      </w:r>
      <w:r w:rsidRPr="009C03A2">
        <w:rPr>
          <w:sz w:val="22"/>
          <w:szCs w:val="22"/>
        </w:rPr>
        <w:t xml:space="preserve">parte de seu volume com material de enchimento inerte, que permanece estacionário, </w:t>
      </w:r>
      <w:r w:rsidR="00DC0CF3" w:rsidRPr="009C03A2">
        <w:rPr>
          <w:sz w:val="22"/>
          <w:szCs w:val="22"/>
        </w:rPr>
        <w:t>formando</w:t>
      </w:r>
      <w:r w:rsidRPr="009C03A2">
        <w:rPr>
          <w:sz w:val="22"/>
          <w:szCs w:val="22"/>
        </w:rPr>
        <w:t xml:space="preserve"> um leito de lodo biológico fixo, uma vez que </w:t>
      </w:r>
      <w:r w:rsidR="00DC0CF3" w:rsidRPr="009C03A2">
        <w:rPr>
          <w:sz w:val="22"/>
          <w:szCs w:val="22"/>
        </w:rPr>
        <w:t>é</w:t>
      </w:r>
      <w:r w:rsidRPr="009C03A2">
        <w:rPr>
          <w:sz w:val="22"/>
          <w:szCs w:val="22"/>
        </w:rPr>
        <w:t xml:space="preserve"> desenvolv</w:t>
      </w:r>
      <w:r w:rsidR="00DC0CF3" w:rsidRPr="009C03A2">
        <w:rPr>
          <w:sz w:val="22"/>
          <w:szCs w:val="22"/>
        </w:rPr>
        <w:t>ida</w:t>
      </w:r>
      <w:r w:rsidRPr="009C03A2">
        <w:rPr>
          <w:sz w:val="22"/>
          <w:szCs w:val="22"/>
        </w:rPr>
        <w:t xml:space="preserve"> uma biomassa aderida. O material de enchimento serve como suporte para os microrganismos, que formam películas ou biofilmes na sua superfície, propiciando alta retenção de biomassa no reator.</w:t>
      </w:r>
      <w:r w:rsidR="00AB428C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Portanto, o filtro anaeróbio é tipicamente um reator com imobilização de biomassa por aderência em meio suporte fixo, que se mant</w:t>
      </w:r>
      <w:r w:rsidR="00406CD1" w:rsidRPr="009C03A2">
        <w:rPr>
          <w:sz w:val="22"/>
          <w:szCs w:val="22"/>
        </w:rPr>
        <w:t>e</w:t>
      </w:r>
      <w:r w:rsidRPr="009C03A2">
        <w:rPr>
          <w:sz w:val="22"/>
          <w:szCs w:val="22"/>
        </w:rPr>
        <w:t xml:space="preserve">m estacionário. 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Em função das</w:t>
      </w:r>
      <w:r w:rsidR="00AB428C" w:rsidRPr="009C03A2">
        <w:rPr>
          <w:sz w:val="22"/>
          <w:szCs w:val="22"/>
        </w:rPr>
        <w:t xml:space="preserve"> c</w:t>
      </w:r>
      <w:r w:rsidRPr="009C03A2">
        <w:rPr>
          <w:sz w:val="22"/>
          <w:szCs w:val="22"/>
        </w:rPr>
        <w:t>aracterísticas de mistura e contato, os filtros anaeróbios também são indicados para águas residuais de baixa concentração, como é o caso de esgoto doméstico pré-sedimentado. Por isso</w:t>
      </w:r>
      <w:r w:rsidR="00406CD1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os filtros anaeróbios são indicados para tratamento de esgoto mais solúveis, com características própria</w:t>
      </w:r>
      <w:r w:rsidR="00406CD1" w:rsidRPr="009C03A2">
        <w:rPr>
          <w:sz w:val="22"/>
          <w:szCs w:val="22"/>
        </w:rPr>
        <w:t>s</w:t>
      </w:r>
      <w:r w:rsidRPr="009C03A2">
        <w:rPr>
          <w:sz w:val="22"/>
          <w:szCs w:val="22"/>
        </w:rPr>
        <w:t>, tendo sido retidos os sólidos orgânicos de maiores dimensões em unidade anterior, como por exemplo, um decantador – digestor ou fossa séptica.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Materiais de construção do filtro anaeróbio:</w:t>
      </w:r>
    </w:p>
    <w:p w:rsidR="00E17744" w:rsidRPr="009C03A2" w:rsidRDefault="001F135F" w:rsidP="00D15E10">
      <w:pPr>
        <w:pStyle w:val="PargrafodaLista"/>
        <w:numPr>
          <w:ilvl w:val="0"/>
          <w:numId w:val="2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O filtro anaeróbio pode ser construído em concreto armado, plástico de alta resistência ou em fibra de vidro de alta resistência, de modo a não permitir a infiltração da água externa à zona reatora do filtro e</w:t>
      </w:r>
      <w:r w:rsidRPr="009C03A2">
        <w:rPr>
          <w:spacing w:val="-12"/>
        </w:rPr>
        <w:t xml:space="preserve"> </w:t>
      </w:r>
      <w:r w:rsidRPr="009C03A2">
        <w:t>vice-versa</w:t>
      </w:r>
      <w:r w:rsidR="007309C4" w:rsidRPr="009C03A2">
        <w:t>;</w:t>
      </w:r>
    </w:p>
    <w:p w:rsidR="00E17744" w:rsidRPr="009C03A2" w:rsidRDefault="007309C4" w:rsidP="00D15E10">
      <w:pPr>
        <w:pStyle w:val="PargrafodaLista"/>
        <w:numPr>
          <w:ilvl w:val="0"/>
          <w:numId w:val="2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A c</w:t>
      </w:r>
      <w:r w:rsidR="001F135F" w:rsidRPr="009C03A2">
        <w:t xml:space="preserve">arga hidrostática mínima no filtro </w:t>
      </w:r>
      <w:r w:rsidRPr="009C03A2">
        <w:t xml:space="preserve">é </w:t>
      </w:r>
      <w:r w:rsidR="001F135F" w:rsidRPr="009C03A2">
        <w:t>de 1</w:t>
      </w:r>
      <w:r w:rsidR="003E169E" w:rsidRPr="009C03A2">
        <w:t xml:space="preserve"> K</w:t>
      </w:r>
      <w:r w:rsidR="001F135F" w:rsidRPr="009C03A2">
        <w:t>Pa (0,10</w:t>
      </w:r>
      <w:r w:rsidRPr="009C03A2">
        <w:t xml:space="preserve"> </w:t>
      </w:r>
      <w:r w:rsidR="001F135F" w:rsidRPr="009C03A2">
        <w:t>m)</w:t>
      </w:r>
      <w:r w:rsidRPr="009C03A2">
        <w:t>.</w:t>
      </w:r>
      <w:r w:rsidR="001F135F" w:rsidRPr="009C03A2">
        <w:t xml:space="preserve"> </w:t>
      </w:r>
      <w:r w:rsidRPr="009C03A2">
        <w:t>P</w:t>
      </w:r>
      <w:r w:rsidR="001F135F" w:rsidRPr="009C03A2">
        <w:t>ortanto, o nível de saída do efluente do filtro deve estar 0,10</w:t>
      </w:r>
      <w:r w:rsidRPr="009C03A2">
        <w:t xml:space="preserve"> </w:t>
      </w:r>
      <w:r w:rsidR="001F135F" w:rsidRPr="009C03A2">
        <w:t>m abaixo do nível de saída do tanque</w:t>
      </w:r>
      <w:r w:rsidR="001F135F" w:rsidRPr="009C03A2">
        <w:rPr>
          <w:spacing w:val="-23"/>
        </w:rPr>
        <w:t xml:space="preserve"> </w:t>
      </w:r>
      <w:r w:rsidR="001F135F" w:rsidRPr="009C03A2">
        <w:t>séptico;</w:t>
      </w:r>
    </w:p>
    <w:p w:rsidR="00E17744" w:rsidRPr="009C03A2" w:rsidRDefault="00715B3B" w:rsidP="00D15E10">
      <w:pPr>
        <w:pStyle w:val="PargrafodaLista"/>
        <w:numPr>
          <w:ilvl w:val="0"/>
          <w:numId w:val="2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A a</w:t>
      </w:r>
      <w:r w:rsidR="001F135F" w:rsidRPr="009C03A2">
        <w:t>ltura do leito filtrante, já incluindo a altura do fundo falso, deve ser limitada a 1,20 m;</w:t>
      </w:r>
    </w:p>
    <w:p w:rsidR="00E17744" w:rsidRPr="009C03A2" w:rsidRDefault="00715B3B" w:rsidP="00D15E10">
      <w:pPr>
        <w:pStyle w:val="PargrafodaLista"/>
        <w:numPr>
          <w:ilvl w:val="0"/>
          <w:numId w:val="2"/>
        </w:numPr>
        <w:tabs>
          <w:tab w:val="left" w:pos="1454"/>
        </w:tabs>
        <w:spacing w:line="360" w:lineRule="auto"/>
        <w:ind w:leftChars="567" w:left="1608" w:right="284" w:hanging="361"/>
        <w:jc w:val="both"/>
      </w:pPr>
      <w:r w:rsidRPr="009C03A2">
        <w:t>F</w:t>
      </w:r>
      <w:r w:rsidR="001F135F" w:rsidRPr="009C03A2">
        <w:t>orma cilíndrica com leito filtrante</w:t>
      </w:r>
      <w:r w:rsidRPr="009C03A2">
        <w:t>,</w:t>
      </w:r>
      <w:r w:rsidR="001F135F" w:rsidRPr="009C03A2">
        <w:t xml:space="preserve"> composto de britas (nº 4);</w:t>
      </w:r>
    </w:p>
    <w:p w:rsidR="00E17744" w:rsidRPr="009C03A2" w:rsidRDefault="00715B3B" w:rsidP="00D15E10">
      <w:pPr>
        <w:pStyle w:val="PargrafodaLista"/>
        <w:numPr>
          <w:ilvl w:val="0"/>
          <w:numId w:val="2"/>
        </w:numPr>
        <w:tabs>
          <w:tab w:val="left" w:pos="1454"/>
        </w:tabs>
        <w:spacing w:line="360" w:lineRule="auto"/>
        <w:ind w:leftChars="567" w:left="1608" w:right="284" w:hanging="361"/>
        <w:jc w:val="both"/>
      </w:pPr>
      <w:r w:rsidRPr="009C03A2">
        <w:t>A a</w:t>
      </w:r>
      <w:r w:rsidR="001F135F" w:rsidRPr="009C03A2">
        <w:t>ltura do fundo falso deve ser limitada a 0,60</w:t>
      </w:r>
      <w:r w:rsidRPr="009C03A2">
        <w:t xml:space="preserve"> </w:t>
      </w:r>
      <w:r w:rsidR="001F135F" w:rsidRPr="009C03A2">
        <w:t>m, já incluindo a espessura da</w:t>
      </w:r>
      <w:r w:rsidR="001F135F" w:rsidRPr="009C03A2">
        <w:rPr>
          <w:spacing w:val="-19"/>
        </w:rPr>
        <w:t xml:space="preserve"> </w:t>
      </w:r>
      <w:r w:rsidR="001F135F" w:rsidRPr="009C03A2">
        <w:t>laje;</w:t>
      </w:r>
    </w:p>
    <w:p w:rsidR="00E17744" w:rsidRPr="009C03A2" w:rsidRDefault="00715B3B" w:rsidP="00D15E10">
      <w:pPr>
        <w:pStyle w:val="PargrafodaLista"/>
        <w:numPr>
          <w:ilvl w:val="0"/>
          <w:numId w:val="2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O f</w:t>
      </w:r>
      <w:r w:rsidR="001F135F" w:rsidRPr="009C03A2">
        <w:t>undo</w:t>
      </w:r>
      <w:r w:rsidR="0058654A" w:rsidRPr="009C03A2">
        <w:t xml:space="preserve"> falso deve ter aberturas de 3</w:t>
      </w:r>
      <w:r w:rsidR="001F135F" w:rsidRPr="009C03A2">
        <w:t xml:space="preserve"> cm, a cada 15 cm. O somatório da área dos furos deve corresponder a 5% da área do fundo</w:t>
      </w:r>
      <w:r w:rsidR="001F135F" w:rsidRPr="009C03A2">
        <w:rPr>
          <w:spacing w:val="-13"/>
        </w:rPr>
        <w:t xml:space="preserve"> </w:t>
      </w:r>
      <w:r w:rsidR="001F135F" w:rsidRPr="009C03A2">
        <w:t>falso.</w:t>
      </w:r>
    </w:p>
    <w:p w:rsidR="00E17744" w:rsidRPr="009C03A2" w:rsidRDefault="001F135F" w:rsidP="00D15E10">
      <w:pPr>
        <w:pStyle w:val="PargrafodaLista"/>
        <w:numPr>
          <w:ilvl w:val="0"/>
          <w:numId w:val="2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No caso de filtros abertos sem a cobertura da laje, somente são admitidas águas de chuva sobre a superfície do</w:t>
      </w:r>
      <w:r w:rsidRPr="009C03A2">
        <w:rPr>
          <w:spacing w:val="-5"/>
        </w:rPr>
        <w:t xml:space="preserve"> </w:t>
      </w:r>
      <w:r w:rsidRPr="009C03A2">
        <w:t>filtro.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720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Procedimento de limpeza e manutenção:</w:t>
      </w:r>
    </w:p>
    <w:p w:rsidR="00E17744" w:rsidRPr="009C03A2" w:rsidRDefault="001F135F" w:rsidP="00D15E10">
      <w:pPr>
        <w:pStyle w:val="PargrafodaLista"/>
        <w:numPr>
          <w:ilvl w:val="0"/>
          <w:numId w:val="1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O filtro anaeróbio deve ser limpo quando for observada a obstrução do leito filtrante;</w:t>
      </w:r>
    </w:p>
    <w:p w:rsidR="00E17744" w:rsidRPr="009C03A2" w:rsidRDefault="001F135F" w:rsidP="00D15E10">
      <w:pPr>
        <w:pStyle w:val="PargrafodaLista"/>
        <w:numPr>
          <w:ilvl w:val="0"/>
          <w:numId w:val="1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Para a limpeza do filtro deve ser utilizada uma bomba de recalque, introduzindo o mangote de sucção pelo tubo-guia</w:t>
      </w:r>
      <w:r w:rsidR="002864DF" w:rsidRPr="009C03A2">
        <w:t>;</w:t>
      </w:r>
    </w:p>
    <w:p w:rsidR="00E17744" w:rsidRPr="009C03A2" w:rsidRDefault="001F135F" w:rsidP="00D15E10">
      <w:pPr>
        <w:pStyle w:val="PargrafodaLista"/>
        <w:numPr>
          <w:ilvl w:val="0"/>
          <w:numId w:val="1"/>
        </w:numPr>
        <w:tabs>
          <w:tab w:val="left" w:pos="1454"/>
        </w:tabs>
        <w:spacing w:line="360" w:lineRule="auto"/>
        <w:ind w:leftChars="567" w:left="1607" w:right="284"/>
        <w:jc w:val="both"/>
      </w:pPr>
      <w:r w:rsidRPr="009C03A2">
        <w:t>Se constatado que a operação acima é insuficiente para retirada do lodo, deve ser lançada água sobre a superfície do leit</w:t>
      </w:r>
      <w:r w:rsidR="00E26AE8" w:rsidRPr="009C03A2">
        <w:t>o</w:t>
      </w:r>
      <w:r w:rsidRPr="009C03A2">
        <w:t xml:space="preserve"> filtrante, drenando-a novamente. Não deve ser feita a “lavagem” completa do filtro, pois retarda a partida da operação após a limpeza.</w:t>
      </w:r>
    </w:p>
    <w:p w:rsidR="00491564" w:rsidRDefault="00491564" w:rsidP="00D15E10">
      <w:pPr>
        <w:pStyle w:val="PargrafodaLista"/>
        <w:tabs>
          <w:tab w:val="left" w:pos="1454"/>
        </w:tabs>
        <w:spacing w:line="360" w:lineRule="auto"/>
        <w:ind w:leftChars="567" w:left="1247" w:right="284" w:firstLine="0"/>
        <w:jc w:val="both"/>
      </w:pPr>
    </w:p>
    <w:p w:rsidR="006C7B4D" w:rsidRDefault="006C7B4D" w:rsidP="00D15E10">
      <w:pPr>
        <w:pStyle w:val="PargrafodaLista"/>
        <w:tabs>
          <w:tab w:val="left" w:pos="1454"/>
        </w:tabs>
        <w:spacing w:line="360" w:lineRule="auto"/>
        <w:ind w:leftChars="567" w:left="1247" w:right="284" w:firstLine="0"/>
        <w:jc w:val="both"/>
      </w:pPr>
    </w:p>
    <w:p w:rsidR="00E17744" w:rsidRPr="009C03A2" w:rsidRDefault="001F135F" w:rsidP="00D15E10">
      <w:pPr>
        <w:pStyle w:val="Ttulo1"/>
        <w:numPr>
          <w:ilvl w:val="2"/>
          <w:numId w:val="7"/>
        </w:numPr>
        <w:tabs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lastRenderedPageBreak/>
        <w:t>SUMIROURO</w:t>
      </w:r>
    </w:p>
    <w:p w:rsidR="00385579" w:rsidRDefault="001F135F" w:rsidP="00385579">
      <w:pPr>
        <w:pStyle w:val="Corpodetexto"/>
        <w:tabs>
          <w:tab w:val="left" w:pos="2333"/>
          <w:tab w:val="left" w:pos="3769"/>
          <w:tab w:val="left" w:pos="4579"/>
          <w:tab w:val="left" w:pos="5445"/>
          <w:tab w:val="left" w:pos="6975"/>
          <w:tab w:val="left" w:pos="7464"/>
          <w:tab w:val="left" w:pos="8382"/>
          <w:tab w:val="left" w:pos="9981"/>
        </w:tabs>
        <w:spacing w:line="360" w:lineRule="auto"/>
        <w:ind w:leftChars="567" w:left="1247" w:right="284" w:firstLine="454"/>
        <w:jc w:val="both"/>
        <w:outlineLvl w:val="0"/>
        <w:rPr>
          <w:sz w:val="22"/>
          <w:szCs w:val="22"/>
        </w:rPr>
      </w:pPr>
      <w:r w:rsidRPr="009C03A2">
        <w:rPr>
          <w:sz w:val="22"/>
          <w:szCs w:val="22"/>
        </w:rPr>
        <w:t>Também</w:t>
      </w:r>
      <w:r w:rsidRPr="009C03A2">
        <w:rPr>
          <w:sz w:val="22"/>
          <w:szCs w:val="22"/>
        </w:rPr>
        <w:tab/>
        <w:t>conhecidos</w:t>
      </w:r>
      <w:r w:rsidRPr="009C03A2">
        <w:rPr>
          <w:sz w:val="22"/>
          <w:szCs w:val="22"/>
        </w:rPr>
        <w:tab/>
        <w:t>como</w:t>
      </w:r>
      <w:r w:rsidRPr="009C03A2">
        <w:rPr>
          <w:sz w:val="22"/>
          <w:szCs w:val="22"/>
        </w:rPr>
        <w:tab/>
        <w:t>poços</w:t>
      </w:r>
      <w:r w:rsidRPr="009C03A2">
        <w:rPr>
          <w:sz w:val="22"/>
          <w:szCs w:val="22"/>
        </w:rPr>
        <w:tab/>
        <w:t>absorventes</w:t>
      </w:r>
      <w:r w:rsidRPr="009C03A2">
        <w:rPr>
          <w:sz w:val="22"/>
          <w:szCs w:val="22"/>
        </w:rPr>
        <w:tab/>
        <w:t>ou</w:t>
      </w:r>
      <w:r w:rsidR="00A61A2F" w:rsidRPr="009C03A2">
        <w:rPr>
          <w:sz w:val="22"/>
          <w:szCs w:val="22"/>
        </w:rPr>
        <w:t xml:space="preserve"> f</w:t>
      </w:r>
      <w:r w:rsidRPr="009C03A2">
        <w:rPr>
          <w:sz w:val="22"/>
          <w:szCs w:val="22"/>
        </w:rPr>
        <w:t>ssas</w:t>
      </w:r>
      <w:r w:rsidRPr="009C03A2">
        <w:rPr>
          <w:sz w:val="22"/>
          <w:szCs w:val="22"/>
        </w:rPr>
        <w:tab/>
        <w:t>absorventes,</w:t>
      </w:r>
      <w:r w:rsidRPr="009C03A2">
        <w:rPr>
          <w:sz w:val="22"/>
          <w:szCs w:val="22"/>
        </w:rPr>
        <w:tab/>
      </w:r>
      <w:r w:rsidRPr="009C03A2">
        <w:rPr>
          <w:spacing w:val="-8"/>
          <w:sz w:val="22"/>
          <w:szCs w:val="22"/>
        </w:rPr>
        <w:t>são</w:t>
      </w:r>
      <w:r w:rsidR="00A61A2F" w:rsidRPr="009C03A2">
        <w:rPr>
          <w:spacing w:val="-8"/>
          <w:sz w:val="22"/>
          <w:szCs w:val="22"/>
        </w:rPr>
        <w:t xml:space="preserve"> </w:t>
      </w:r>
      <w:r w:rsidRPr="009C03A2">
        <w:rPr>
          <w:sz w:val="22"/>
          <w:szCs w:val="22"/>
        </w:rPr>
        <w:t>escavações</w:t>
      </w:r>
      <w:r w:rsidRPr="009C03A2">
        <w:rPr>
          <w:spacing w:val="31"/>
          <w:sz w:val="22"/>
          <w:szCs w:val="22"/>
        </w:rPr>
        <w:t xml:space="preserve"> </w:t>
      </w:r>
      <w:r w:rsidRPr="009C03A2">
        <w:rPr>
          <w:sz w:val="22"/>
          <w:szCs w:val="22"/>
        </w:rPr>
        <w:t>feitas</w:t>
      </w:r>
      <w:r w:rsidRPr="009C03A2">
        <w:rPr>
          <w:spacing w:val="32"/>
          <w:sz w:val="22"/>
          <w:szCs w:val="22"/>
        </w:rPr>
        <w:t xml:space="preserve"> </w:t>
      </w:r>
      <w:r w:rsidRPr="009C03A2">
        <w:rPr>
          <w:sz w:val="22"/>
          <w:szCs w:val="22"/>
        </w:rPr>
        <w:t>no</w:t>
      </w:r>
      <w:r w:rsidRPr="009C03A2">
        <w:rPr>
          <w:spacing w:val="31"/>
          <w:sz w:val="22"/>
          <w:szCs w:val="22"/>
        </w:rPr>
        <w:t xml:space="preserve"> </w:t>
      </w:r>
      <w:r w:rsidRPr="009C03A2">
        <w:rPr>
          <w:sz w:val="22"/>
          <w:szCs w:val="22"/>
        </w:rPr>
        <w:t>terreno</w:t>
      </w:r>
      <w:r w:rsidRPr="009C03A2">
        <w:rPr>
          <w:spacing w:val="33"/>
          <w:sz w:val="22"/>
          <w:szCs w:val="22"/>
        </w:rPr>
        <w:t xml:space="preserve"> </w:t>
      </w:r>
      <w:r w:rsidRPr="009C03A2">
        <w:rPr>
          <w:sz w:val="22"/>
          <w:szCs w:val="22"/>
        </w:rPr>
        <w:t>para</w:t>
      </w:r>
      <w:r w:rsidRPr="009C03A2">
        <w:rPr>
          <w:spacing w:val="31"/>
          <w:sz w:val="22"/>
          <w:szCs w:val="22"/>
        </w:rPr>
        <w:t xml:space="preserve"> </w:t>
      </w:r>
      <w:r w:rsidRPr="009C03A2">
        <w:rPr>
          <w:sz w:val="22"/>
          <w:szCs w:val="22"/>
        </w:rPr>
        <w:t>disposição</w:t>
      </w:r>
      <w:r w:rsidRPr="009C03A2">
        <w:rPr>
          <w:spacing w:val="32"/>
          <w:sz w:val="22"/>
          <w:szCs w:val="22"/>
        </w:rPr>
        <w:t xml:space="preserve"> </w:t>
      </w:r>
      <w:r w:rsidRPr="009C03A2">
        <w:rPr>
          <w:sz w:val="22"/>
          <w:szCs w:val="22"/>
        </w:rPr>
        <w:t>final</w:t>
      </w:r>
      <w:r w:rsidRPr="009C03A2">
        <w:rPr>
          <w:spacing w:val="33"/>
          <w:sz w:val="22"/>
          <w:szCs w:val="22"/>
        </w:rPr>
        <w:t xml:space="preserve"> </w:t>
      </w:r>
      <w:r w:rsidRPr="009C03A2">
        <w:rPr>
          <w:sz w:val="22"/>
          <w:szCs w:val="22"/>
        </w:rPr>
        <w:t>do</w:t>
      </w:r>
      <w:r w:rsidRPr="009C03A2">
        <w:rPr>
          <w:spacing w:val="35"/>
          <w:sz w:val="22"/>
          <w:szCs w:val="22"/>
        </w:rPr>
        <w:t xml:space="preserve"> </w:t>
      </w:r>
      <w:r w:rsidRPr="009C03A2">
        <w:rPr>
          <w:sz w:val="22"/>
          <w:szCs w:val="22"/>
        </w:rPr>
        <w:t>efluente,</w:t>
      </w:r>
      <w:r w:rsidRPr="009C03A2">
        <w:rPr>
          <w:spacing w:val="31"/>
          <w:sz w:val="22"/>
          <w:szCs w:val="22"/>
        </w:rPr>
        <w:t xml:space="preserve"> </w:t>
      </w:r>
      <w:r w:rsidRPr="009C03A2">
        <w:rPr>
          <w:sz w:val="22"/>
          <w:szCs w:val="22"/>
        </w:rPr>
        <w:t>que</w:t>
      </w:r>
      <w:r w:rsidRPr="009C03A2">
        <w:rPr>
          <w:spacing w:val="35"/>
          <w:sz w:val="22"/>
          <w:szCs w:val="22"/>
        </w:rPr>
        <w:t xml:space="preserve"> </w:t>
      </w:r>
      <w:r w:rsidRPr="009C03A2">
        <w:rPr>
          <w:sz w:val="22"/>
          <w:szCs w:val="22"/>
        </w:rPr>
        <w:t>se</w:t>
      </w:r>
      <w:r w:rsidRPr="009C03A2">
        <w:rPr>
          <w:spacing w:val="33"/>
          <w:sz w:val="22"/>
          <w:szCs w:val="22"/>
        </w:rPr>
        <w:t xml:space="preserve"> </w:t>
      </w:r>
      <w:r w:rsidRPr="009C03A2">
        <w:rPr>
          <w:sz w:val="22"/>
          <w:szCs w:val="22"/>
        </w:rPr>
        <w:t>infiltram</w:t>
      </w:r>
      <w:r w:rsidRPr="009C03A2">
        <w:rPr>
          <w:spacing w:val="35"/>
          <w:sz w:val="22"/>
          <w:szCs w:val="22"/>
        </w:rPr>
        <w:t xml:space="preserve"> </w:t>
      </w:r>
      <w:r w:rsidRPr="009C03A2">
        <w:rPr>
          <w:sz w:val="22"/>
          <w:szCs w:val="22"/>
        </w:rPr>
        <w:t>no</w:t>
      </w:r>
      <w:r w:rsidRPr="009C03A2">
        <w:rPr>
          <w:spacing w:val="35"/>
          <w:sz w:val="22"/>
          <w:szCs w:val="22"/>
        </w:rPr>
        <w:t xml:space="preserve"> </w:t>
      </w:r>
      <w:r w:rsidRPr="009C03A2">
        <w:rPr>
          <w:sz w:val="22"/>
          <w:szCs w:val="22"/>
        </w:rPr>
        <w:t>solo</w:t>
      </w:r>
      <w:r w:rsidR="00465E0B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pela área vertical das paredes e pelo fundo do poço,</w:t>
      </w:r>
      <w:r w:rsidR="0017324E" w:rsidRPr="009C03A2">
        <w:rPr>
          <w:sz w:val="22"/>
          <w:szCs w:val="22"/>
        </w:rPr>
        <w:t xml:space="preserve"> sendo </w:t>
      </w:r>
      <w:r w:rsidRPr="009C03A2">
        <w:rPr>
          <w:sz w:val="22"/>
          <w:szCs w:val="22"/>
        </w:rPr>
        <w:t>as paredes vazadas e o fundo permeável.</w:t>
      </w:r>
      <w:r w:rsidR="00385579">
        <w:rPr>
          <w:sz w:val="22"/>
          <w:szCs w:val="22"/>
        </w:rPr>
        <w:t xml:space="preserve"> </w:t>
      </w:r>
    </w:p>
    <w:p w:rsidR="00E17744" w:rsidRPr="009C03A2" w:rsidRDefault="001F135F" w:rsidP="00385579">
      <w:pPr>
        <w:pStyle w:val="Corpodetexto"/>
        <w:tabs>
          <w:tab w:val="left" w:pos="2333"/>
          <w:tab w:val="left" w:pos="3769"/>
          <w:tab w:val="left" w:pos="4579"/>
          <w:tab w:val="left" w:pos="5445"/>
          <w:tab w:val="left" w:pos="6975"/>
          <w:tab w:val="left" w:pos="7464"/>
          <w:tab w:val="left" w:pos="8382"/>
          <w:tab w:val="left" w:pos="9981"/>
        </w:tabs>
        <w:spacing w:line="360" w:lineRule="auto"/>
        <w:ind w:leftChars="567" w:left="1247" w:right="284" w:firstLine="454"/>
        <w:jc w:val="both"/>
        <w:outlineLvl w:val="0"/>
        <w:rPr>
          <w:sz w:val="22"/>
          <w:szCs w:val="22"/>
        </w:rPr>
      </w:pPr>
      <w:r w:rsidRPr="009C03A2">
        <w:rPr>
          <w:sz w:val="22"/>
          <w:szCs w:val="22"/>
        </w:rPr>
        <w:t>O tamanho do sumidouro vai depender do número de pessoas que utilizam o sistema e da capacidade de infiltração do terreno. Terrenos arenosos têm boa capacidade de infiltração e o sumidouro tende a ser pequeno. Terrenos argilosos</w:t>
      </w:r>
      <w:r w:rsidR="00A708E1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ao contrário</w:t>
      </w:r>
      <w:r w:rsidR="00A708E1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necessitam de sumidouros grandes. Os sumidouros podem ser construídos de alvenaria de tijolo comum, furado ou anéis de concreto. Para o uso do tijolo comum, esses devem ser colocados afastados entre si, com argamassa só na horizontal. </w:t>
      </w:r>
    </w:p>
    <w:p w:rsidR="00EC1314" w:rsidRPr="009C03A2" w:rsidRDefault="00EC1314" w:rsidP="00D15E10">
      <w:pPr>
        <w:pStyle w:val="Corpodetexto"/>
        <w:spacing w:line="360" w:lineRule="auto"/>
        <w:ind w:leftChars="567" w:left="1247" w:right="284" w:firstLine="427"/>
        <w:jc w:val="both"/>
        <w:rPr>
          <w:sz w:val="22"/>
          <w:szCs w:val="22"/>
        </w:rPr>
      </w:pPr>
    </w:p>
    <w:p w:rsidR="00E17744" w:rsidRPr="009C03A2" w:rsidRDefault="001F135F" w:rsidP="00D15E10">
      <w:pPr>
        <w:pStyle w:val="Ttulo1"/>
        <w:numPr>
          <w:ilvl w:val="0"/>
          <w:numId w:val="7"/>
        </w:numPr>
        <w:tabs>
          <w:tab w:val="left" w:pos="1442"/>
        </w:tabs>
        <w:spacing w:line="360" w:lineRule="auto"/>
        <w:ind w:leftChars="567" w:left="1608" w:right="284" w:hanging="361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MEMORIAL DE</w:t>
      </w:r>
      <w:r w:rsidRPr="009C03A2">
        <w:rPr>
          <w:spacing w:val="-1"/>
          <w:sz w:val="22"/>
          <w:szCs w:val="22"/>
        </w:rPr>
        <w:t xml:space="preserve"> </w:t>
      </w:r>
      <w:r w:rsidRPr="009C03A2">
        <w:rPr>
          <w:sz w:val="22"/>
          <w:szCs w:val="22"/>
        </w:rPr>
        <w:t>CÁLCULO</w:t>
      </w:r>
    </w:p>
    <w:p w:rsidR="00E17744" w:rsidRPr="009C03A2" w:rsidRDefault="00731F60" w:rsidP="00D15E10">
      <w:pPr>
        <w:pStyle w:val="PargrafodaLista"/>
        <w:numPr>
          <w:ilvl w:val="1"/>
          <w:numId w:val="7"/>
        </w:numPr>
        <w:tabs>
          <w:tab w:val="left" w:pos="1586"/>
        </w:tabs>
        <w:spacing w:line="360" w:lineRule="auto"/>
        <w:ind w:leftChars="567" w:left="1740" w:right="284" w:hanging="493"/>
        <w:jc w:val="both"/>
        <w:rPr>
          <w:bCs/>
        </w:rPr>
      </w:pPr>
      <w:r w:rsidRPr="009C03A2">
        <w:rPr>
          <w:bCs/>
        </w:rPr>
        <w:t>ÁGUA POTÁVEL</w:t>
      </w:r>
    </w:p>
    <w:p w:rsidR="00E17744" w:rsidRPr="009C03A2" w:rsidRDefault="00731F60" w:rsidP="00D15E10">
      <w:pPr>
        <w:pStyle w:val="PargrafodaLista"/>
        <w:numPr>
          <w:ilvl w:val="2"/>
          <w:numId w:val="7"/>
        </w:numPr>
        <w:tabs>
          <w:tab w:val="left" w:pos="1814"/>
        </w:tabs>
        <w:spacing w:line="360" w:lineRule="auto"/>
        <w:ind w:leftChars="567" w:left="1968" w:right="284" w:hanging="721"/>
        <w:jc w:val="both"/>
        <w:rPr>
          <w:bCs/>
        </w:rPr>
      </w:pPr>
      <w:r w:rsidRPr="009C03A2">
        <w:rPr>
          <w:bCs/>
        </w:rPr>
        <w:t>TIPO DE DISTRIBUIÇÃO DA ÁGUA</w:t>
      </w:r>
      <w:r w:rsidRPr="009C03A2">
        <w:rPr>
          <w:bCs/>
          <w:spacing w:val="-2"/>
        </w:rPr>
        <w:t xml:space="preserve"> </w:t>
      </w:r>
      <w:r w:rsidRPr="009C03A2">
        <w:rPr>
          <w:bCs/>
        </w:rPr>
        <w:t>POTÁVEL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492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A distribuição da água potável nessa edificação será do tipo indireto</w:t>
      </w:r>
      <w:r w:rsidR="00731F60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sem bombeamento</w:t>
      </w:r>
      <w:r w:rsidR="002C7336" w:rsidRPr="009C03A2">
        <w:rPr>
          <w:sz w:val="22"/>
          <w:szCs w:val="22"/>
        </w:rPr>
        <w:t xml:space="preserve">, </w:t>
      </w:r>
      <w:r w:rsidR="008450E7" w:rsidRPr="009C03A2">
        <w:rPr>
          <w:sz w:val="22"/>
          <w:szCs w:val="22"/>
        </w:rPr>
        <w:t>ou seja,</w:t>
      </w:r>
      <w:r w:rsidRPr="009C03A2">
        <w:rPr>
          <w:sz w:val="22"/>
          <w:szCs w:val="22"/>
        </w:rPr>
        <w:t xml:space="preserve"> todo o volume reservado irá para o reservatório</w:t>
      </w:r>
      <w:r w:rsidRPr="009C03A2">
        <w:rPr>
          <w:spacing w:val="-26"/>
          <w:sz w:val="22"/>
          <w:szCs w:val="22"/>
        </w:rPr>
        <w:t xml:space="preserve"> </w:t>
      </w:r>
      <w:r w:rsidRPr="009C03A2">
        <w:rPr>
          <w:sz w:val="22"/>
          <w:szCs w:val="22"/>
        </w:rPr>
        <w:t>superior.</w:t>
      </w:r>
    </w:p>
    <w:p w:rsidR="00731F60" w:rsidRPr="009C03A2" w:rsidRDefault="00731F60" w:rsidP="00D15E10">
      <w:pPr>
        <w:pStyle w:val="Corpodetexto"/>
        <w:spacing w:line="360" w:lineRule="auto"/>
        <w:ind w:leftChars="567" w:left="1247" w:right="284" w:firstLine="492"/>
        <w:jc w:val="both"/>
        <w:rPr>
          <w:sz w:val="22"/>
          <w:szCs w:val="22"/>
        </w:rPr>
      </w:pPr>
    </w:p>
    <w:p w:rsidR="00E17744" w:rsidRPr="009C03A2" w:rsidRDefault="00F1315C" w:rsidP="00D15E10">
      <w:pPr>
        <w:pStyle w:val="Ttulo1"/>
        <w:numPr>
          <w:ilvl w:val="2"/>
          <w:numId w:val="7"/>
        </w:numPr>
        <w:tabs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CÁLCULO DE CONSUMO DIÁRIO PARA RESERVATÓRIO DE ÁGUA</w:t>
      </w:r>
      <w:r w:rsidRPr="009C03A2">
        <w:rPr>
          <w:b w:val="0"/>
          <w:bCs w:val="0"/>
          <w:spacing w:val="-14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FRIA</w:t>
      </w:r>
    </w:p>
    <w:p w:rsidR="00720F3A" w:rsidRPr="009C03A2" w:rsidRDefault="00F531E6" w:rsidP="00D15E10">
      <w:pPr>
        <w:pStyle w:val="Corpodetexto"/>
        <w:spacing w:line="360" w:lineRule="auto"/>
        <w:ind w:leftChars="567" w:left="1247" w:right="284" w:firstLine="206"/>
        <w:jc w:val="both"/>
        <w:rPr>
          <w:sz w:val="22"/>
          <w:szCs w:val="22"/>
        </w:rPr>
      </w:pPr>
      <w:r w:rsidRPr="009C03A2">
        <w:rPr>
          <w:sz w:val="22"/>
          <w:szCs w:val="22"/>
        </w:rPr>
        <w:t xml:space="preserve">Considerando um fluxo de </w:t>
      </w:r>
      <w:r w:rsidR="0050540F" w:rsidRPr="009C03A2">
        <w:rPr>
          <w:sz w:val="22"/>
          <w:szCs w:val="22"/>
        </w:rPr>
        <w:t>5</w:t>
      </w:r>
      <w:r w:rsidR="001F135F" w:rsidRPr="009C03A2">
        <w:rPr>
          <w:sz w:val="22"/>
          <w:szCs w:val="22"/>
        </w:rPr>
        <w:t xml:space="preserve"> pessoas por dia</w:t>
      </w:r>
      <w:r w:rsidR="00F1315C" w:rsidRPr="009C03A2">
        <w:rPr>
          <w:sz w:val="22"/>
          <w:szCs w:val="22"/>
        </w:rPr>
        <w:t>,</w:t>
      </w:r>
      <w:r w:rsidR="001F135F" w:rsidRPr="009C03A2">
        <w:rPr>
          <w:sz w:val="22"/>
          <w:szCs w:val="22"/>
        </w:rPr>
        <w:t xml:space="preserve"> com consumo de </w:t>
      </w:r>
      <w:r w:rsidR="00B745E0" w:rsidRPr="009C03A2">
        <w:rPr>
          <w:sz w:val="22"/>
          <w:szCs w:val="22"/>
        </w:rPr>
        <w:t>100</w:t>
      </w:r>
      <w:r w:rsidR="001F135F" w:rsidRPr="009C03A2">
        <w:rPr>
          <w:sz w:val="22"/>
          <w:szCs w:val="22"/>
        </w:rPr>
        <w:t xml:space="preserve"> litros por operário/d</w:t>
      </w:r>
      <w:r w:rsidR="002F14E5" w:rsidRPr="009C03A2">
        <w:rPr>
          <w:sz w:val="22"/>
          <w:szCs w:val="22"/>
        </w:rPr>
        <w:t xml:space="preserve">ia </w:t>
      </w:r>
      <w:r w:rsidR="00B745E0" w:rsidRPr="009C03A2">
        <w:rPr>
          <w:sz w:val="22"/>
          <w:szCs w:val="22"/>
        </w:rPr>
        <w:t xml:space="preserve">e </w:t>
      </w:r>
      <w:r w:rsidR="00D666A0" w:rsidRPr="009C03A2">
        <w:rPr>
          <w:sz w:val="22"/>
          <w:szCs w:val="22"/>
        </w:rPr>
        <w:t>o tempo de reserva de 48 horas</w:t>
      </w:r>
      <w:r w:rsidR="00B745E0" w:rsidRPr="009C03A2">
        <w:rPr>
          <w:sz w:val="22"/>
          <w:szCs w:val="22"/>
        </w:rPr>
        <w:t>,</w:t>
      </w:r>
      <w:r w:rsidR="00D666A0" w:rsidRPr="009C03A2">
        <w:rPr>
          <w:sz w:val="22"/>
          <w:szCs w:val="22"/>
        </w:rPr>
        <w:t xml:space="preserve"> de acordo com a NBR 5626 (ABNT, 1998)</w:t>
      </w:r>
      <w:r w:rsidR="002F14E5" w:rsidRPr="009C03A2">
        <w:rPr>
          <w:sz w:val="22"/>
          <w:szCs w:val="22"/>
        </w:rPr>
        <w:t>, a reversa total será de</w:t>
      </w:r>
      <w:r w:rsidR="00D666A0" w:rsidRPr="009C03A2">
        <w:rPr>
          <w:sz w:val="22"/>
          <w:szCs w:val="22"/>
        </w:rPr>
        <w:t>, aproximadamente,</w:t>
      </w:r>
      <w:r w:rsidR="002F14E5" w:rsidRPr="009C03A2">
        <w:rPr>
          <w:sz w:val="22"/>
          <w:szCs w:val="22"/>
        </w:rPr>
        <w:t xml:space="preserve"> </w:t>
      </w:r>
      <w:r w:rsidR="0050540F" w:rsidRPr="009C03A2">
        <w:rPr>
          <w:sz w:val="22"/>
          <w:szCs w:val="22"/>
        </w:rPr>
        <w:t>1000</w:t>
      </w:r>
      <w:r w:rsidR="001F135F" w:rsidRPr="009C03A2">
        <w:rPr>
          <w:sz w:val="22"/>
          <w:szCs w:val="22"/>
        </w:rPr>
        <w:t xml:space="preserve"> litros. 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206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Deste modo</w:t>
      </w:r>
      <w:r w:rsidR="00720F3A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</w:t>
      </w:r>
      <w:r w:rsidR="00720F3A" w:rsidRPr="009C03A2">
        <w:rPr>
          <w:sz w:val="22"/>
          <w:szCs w:val="22"/>
        </w:rPr>
        <w:t>o</w:t>
      </w:r>
      <w:r w:rsidRPr="009C03A2">
        <w:rPr>
          <w:sz w:val="22"/>
          <w:szCs w:val="22"/>
        </w:rPr>
        <w:t xml:space="preserve"> </w:t>
      </w:r>
      <w:r w:rsidR="00720F3A" w:rsidRPr="009C03A2">
        <w:rPr>
          <w:sz w:val="22"/>
          <w:szCs w:val="22"/>
        </w:rPr>
        <w:t>projeto apresenta</w:t>
      </w:r>
      <w:r w:rsidRPr="009C03A2">
        <w:rPr>
          <w:sz w:val="22"/>
          <w:szCs w:val="22"/>
        </w:rPr>
        <w:t xml:space="preserve"> um reservatório de 2.000 litros.</w:t>
      </w:r>
    </w:p>
    <w:p w:rsidR="009C7709" w:rsidRPr="009C03A2" w:rsidRDefault="009C7709" w:rsidP="00D15E10">
      <w:pPr>
        <w:pStyle w:val="Corpodetexto"/>
        <w:spacing w:line="360" w:lineRule="auto"/>
        <w:ind w:leftChars="567" w:left="1247" w:right="284" w:firstLine="206"/>
        <w:jc w:val="both"/>
        <w:rPr>
          <w:sz w:val="22"/>
          <w:szCs w:val="22"/>
        </w:rPr>
      </w:pPr>
    </w:p>
    <w:p w:rsidR="00E17744" w:rsidRPr="009C03A2" w:rsidRDefault="004C3DDB" w:rsidP="00D15E10">
      <w:pPr>
        <w:pStyle w:val="Ttulo1"/>
        <w:numPr>
          <w:ilvl w:val="2"/>
          <w:numId w:val="7"/>
        </w:numPr>
        <w:tabs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PRESSÃO</w:t>
      </w:r>
      <w:r w:rsidRPr="009C03A2">
        <w:rPr>
          <w:b w:val="0"/>
          <w:bCs w:val="0"/>
          <w:spacing w:val="-1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MÁXIMA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206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Em condições estáticas (sem escoamento), a pressão da água em qualquer ponto de utilização da rede predial de distribuição não deve ser superior a 400</w:t>
      </w:r>
      <w:r w:rsidR="004C3DDB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kPa (40 mH2O).</w:t>
      </w:r>
    </w:p>
    <w:p w:rsidR="004C3DDB" w:rsidRPr="009C03A2" w:rsidRDefault="004C3DDB" w:rsidP="00D15E10">
      <w:pPr>
        <w:pStyle w:val="Corpodetexto"/>
        <w:spacing w:line="360" w:lineRule="auto"/>
        <w:ind w:leftChars="567" w:left="1247" w:right="284" w:firstLine="206"/>
        <w:jc w:val="both"/>
        <w:rPr>
          <w:sz w:val="22"/>
          <w:szCs w:val="22"/>
        </w:rPr>
      </w:pPr>
    </w:p>
    <w:p w:rsidR="00E17744" w:rsidRPr="009C03A2" w:rsidRDefault="004C3DDB" w:rsidP="00D15E10">
      <w:pPr>
        <w:pStyle w:val="Ttulo1"/>
        <w:numPr>
          <w:ilvl w:val="2"/>
          <w:numId w:val="7"/>
        </w:numPr>
        <w:tabs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PRESSÃO</w:t>
      </w:r>
      <w:r w:rsidRPr="009C03A2">
        <w:rPr>
          <w:b w:val="0"/>
          <w:bCs w:val="0"/>
          <w:spacing w:val="-1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MÍNIMA</w:t>
      </w:r>
    </w:p>
    <w:p w:rsidR="00E17744" w:rsidRDefault="001F135F" w:rsidP="00D15E10">
      <w:pPr>
        <w:pStyle w:val="Corpodetexto"/>
        <w:spacing w:line="360" w:lineRule="auto"/>
        <w:ind w:leftChars="567" w:left="1247" w:right="284" w:firstLine="566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Para que as peças de utilização tenham um funcionamento perfeito, necessitam de uma pressão mínima de serviço que varia entre 05</w:t>
      </w:r>
      <w:r w:rsidR="004C3DDB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kPa a 10</w:t>
      </w:r>
      <w:r w:rsidR="004C3DDB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kPa.</w:t>
      </w:r>
    </w:p>
    <w:p w:rsidR="00385579" w:rsidRPr="009C03A2" w:rsidRDefault="00385579" w:rsidP="00D15E10">
      <w:pPr>
        <w:pStyle w:val="Corpodetexto"/>
        <w:spacing w:line="360" w:lineRule="auto"/>
        <w:ind w:leftChars="567" w:left="1247" w:right="284" w:firstLine="566"/>
        <w:jc w:val="both"/>
        <w:rPr>
          <w:sz w:val="22"/>
          <w:szCs w:val="22"/>
        </w:rPr>
      </w:pPr>
    </w:p>
    <w:p w:rsidR="00E17744" w:rsidRPr="009C03A2" w:rsidRDefault="004C3DDB" w:rsidP="00D15E10">
      <w:pPr>
        <w:pStyle w:val="Ttulo1"/>
        <w:numPr>
          <w:ilvl w:val="2"/>
          <w:numId w:val="7"/>
        </w:numPr>
        <w:tabs>
          <w:tab w:val="left" w:pos="1814"/>
        </w:tabs>
        <w:spacing w:line="360" w:lineRule="auto"/>
        <w:ind w:leftChars="567" w:left="1968" w:right="284" w:hanging="721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VELOCIDADE MÁXIMA DE</w:t>
      </w:r>
      <w:r w:rsidRPr="009C03A2">
        <w:rPr>
          <w:b w:val="0"/>
          <w:bCs w:val="0"/>
          <w:spacing w:val="-1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FLUXO</w:t>
      </w:r>
    </w:p>
    <w:p w:rsidR="00E17744" w:rsidRDefault="001F135F" w:rsidP="00D15E10">
      <w:pPr>
        <w:pStyle w:val="Corpodetexto"/>
        <w:spacing w:line="360" w:lineRule="auto"/>
        <w:ind w:leftChars="567" w:left="1247" w:right="284" w:firstLine="206"/>
        <w:jc w:val="both"/>
        <w:rPr>
          <w:sz w:val="22"/>
          <w:szCs w:val="22"/>
        </w:rPr>
      </w:pPr>
      <w:r w:rsidRPr="009C03A2">
        <w:rPr>
          <w:sz w:val="22"/>
          <w:szCs w:val="22"/>
        </w:rPr>
        <w:t>De acordo com a NBR 5626</w:t>
      </w:r>
      <w:r w:rsidR="004C3DDB" w:rsidRPr="009C03A2">
        <w:rPr>
          <w:sz w:val="22"/>
          <w:szCs w:val="22"/>
        </w:rPr>
        <w:t xml:space="preserve"> (ABNT, 1998)</w:t>
      </w:r>
      <w:r w:rsidRPr="009C03A2">
        <w:rPr>
          <w:sz w:val="22"/>
          <w:szCs w:val="22"/>
        </w:rPr>
        <w:t xml:space="preserve">, as tubulações devem ser dimensionadas de modo que a velocidade da água, em qualquer trecho de tubulação, não atinja valores </w:t>
      </w:r>
      <w:r w:rsidRPr="009C03A2">
        <w:rPr>
          <w:sz w:val="22"/>
          <w:szCs w:val="22"/>
        </w:rPr>
        <w:lastRenderedPageBreak/>
        <w:t>superiores a 3</w:t>
      </w:r>
      <w:r w:rsidR="004C3DDB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m/s.</w:t>
      </w:r>
    </w:p>
    <w:p w:rsidR="00385579" w:rsidRPr="009C03A2" w:rsidRDefault="00385579" w:rsidP="00D15E10">
      <w:pPr>
        <w:pStyle w:val="Corpodetexto"/>
        <w:spacing w:line="360" w:lineRule="auto"/>
        <w:ind w:leftChars="567" w:left="1247" w:right="284" w:firstLine="206"/>
        <w:jc w:val="both"/>
        <w:rPr>
          <w:sz w:val="22"/>
          <w:szCs w:val="22"/>
        </w:rPr>
      </w:pPr>
    </w:p>
    <w:p w:rsidR="00E17744" w:rsidRPr="009C03A2" w:rsidRDefault="004C3DDB" w:rsidP="00D15E10">
      <w:pPr>
        <w:pStyle w:val="Ttulo1"/>
        <w:numPr>
          <w:ilvl w:val="1"/>
          <w:numId w:val="7"/>
        </w:numPr>
        <w:tabs>
          <w:tab w:val="left" w:pos="1586"/>
        </w:tabs>
        <w:spacing w:line="360" w:lineRule="auto"/>
        <w:ind w:leftChars="567" w:left="1740" w:right="284" w:hanging="493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CÁLCULO DA CONTRIBUIÇÃO DE</w:t>
      </w:r>
      <w:r w:rsidRPr="009C03A2">
        <w:rPr>
          <w:b w:val="0"/>
          <w:bCs w:val="0"/>
          <w:spacing w:val="-3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ESGOTO</w:t>
      </w:r>
    </w:p>
    <w:p w:rsidR="00E17744" w:rsidRPr="009C03A2" w:rsidRDefault="001F135F" w:rsidP="00D15E10">
      <w:pPr>
        <w:pStyle w:val="Corpodetexto"/>
        <w:spacing w:line="360" w:lineRule="auto"/>
        <w:ind w:leftChars="567" w:left="1247" w:right="284" w:firstLine="206"/>
        <w:jc w:val="both"/>
        <w:rPr>
          <w:sz w:val="22"/>
          <w:szCs w:val="22"/>
        </w:rPr>
      </w:pPr>
      <w:r w:rsidRPr="009C03A2">
        <w:rPr>
          <w:sz w:val="22"/>
          <w:szCs w:val="22"/>
        </w:rPr>
        <w:t xml:space="preserve">Considerando um fluxo de </w:t>
      </w:r>
      <w:r w:rsidR="004C3DDB" w:rsidRPr="009C03A2">
        <w:rPr>
          <w:sz w:val="22"/>
          <w:szCs w:val="22"/>
        </w:rPr>
        <w:t>5</w:t>
      </w:r>
      <w:r w:rsidR="00F531E6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pessoas por dia</w:t>
      </w:r>
      <w:r w:rsidR="004C3DDB" w:rsidRPr="009C03A2">
        <w:rPr>
          <w:sz w:val="22"/>
          <w:szCs w:val="22"/>
        </w:rPr>
        <w:t>,</w:t>
      </w:r>
      <w:r w:rsidRPr="009C03A2">
        <w:rPr>
          <w:sz w:val="22"/>
          <w:szCs w:val="22"/>
        </w:rPr>
        <w:t xml:space="preserve"> com contribuição de </w:t>
      </w:r>
      <w:r w:rsidR="004C3DDB" w:rsidRPr="009C03A2">
        <w:rPr>
          <w:sz w:val="22"/>
          <w:szCs w:val="22"/>
        </w:rPr>
        <w:t>8</w:t>
      </w:r>
      <w:r w:rsidRPr="009C03A2">
        <w:rPr>
          <w:sz w:val="22"/>
          <w:szCs w:val="22"/>
        </w:rPr>
        <w:t xml:space="preserve">0 litros (80% </w:t>
      </w:r>
      <w:r w:rsidR="004C3DDB" w:rsidRPr="009C03A2">
        <w:rPr>
          <w:sz w:val="22"/>
          <w:szCs w:val="22"/>
        </w:rPr>
        <w:t xml:space="preserve">do </w:t>
      </w:r>
      <w:r w:rsidRPr="009C03A2">
        <w:rPr>
          <w:sz w:val="22"/>
          <w:szCs w:val="22"/>
        </w:rPr>
        <w:t xml:space="preserve">consumo diário de água fria por pessoa) por </w:t>
      </w:r>
      <w:r w:rsidR="004C3DDB" w:rsidRPr="009C03A2">
        <w:rPr>
          <w:sz w:val="22"/>
          <w:szCs w:val="22"/>
        </w:rPr>
        <w:t>operário</w:t>
      </w:r>
      <w:r w:rsidRPr="009C03A2">
        <w:rPr>
          <w:sz w:val="22"/>
          <w:szCs w:val="22"/>
        </w:rPr>
        <w:t xml:space="preserve">/dia, tem-se contribuição total diária de </w:t>
      </w:r>
      <w:r w:rsidR="00EF70AD" w:rsidRPr="009C03A2">
        <w:rPr>
          <w:sz w:val="22"/>
          <w:szCs w:val="22"/>
        </w:rPr>
        <w:t>400</w:t>
      </w:r>
      <w:r w:rsidR="00F531E6" w:rsidRPr="009C03A2">
        <w:rPr>
          <w:sz w:val="22"/>
          <w:szCs w:val="22"/>
        </w:rPr>
        <w:t xml:space="preserve"> </w:t>
      </w:r>
      <w:r w:rsidRPr="009C03A2">
        <w:rPr>
          <w:sz w:val="22"/>
          <w:szCs w:val="22"/>
        </w:rPr>
        <w:t>litros.</w:t>
      </w:r>
    </w:p>
    <w:p w:rsidR="00FD5A20" w:rsidRPr="009C03A2" w:rsidRDefault="00FD5A20" w:rsidP="00D15E10">
      <w:pPr>
        <w:pStyle w:val="Corpodetexto"/>
        <w:spacing w:line="360" w:lineRule="auto"/>
        <w:ind w:leftChars="567" w:left="1247" w:right="284" w:firstLine="206"/>
        <w:jc w:val="both"/>
        <w:rPr>
          <w:sz w:val="22"/>
          <w:szCs w:val="22"/>
        </w:rPr>
      </w:pPr>
    </w:p>
    <w:p w:rsidR="00B43860" w:rsidRPr="009C03A2" w:rsidRDefault="00B43860" w:rsidP="00D15E10">
      <w:pPr>
        <w:pStyle w:val="Ttulo1"/>
        <w:numPr>
          <w:ilvl w:val="2"/>
          <w:numId w:val="7"/>
        </w:numPr>
        <w:tabs>
          <w:tab w:val="left" w:pos="1814"/>
        </w:tabs>
        <w:spacing w:line="360" w:lineRule="auto"/>
        <w:ind w:leftChars="567" w:left="1454" w:right="284" w:hanging="207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DIMENSIONAMENTO D</w:t>
      </w:r>
      <w:r w:rsidR="00FD5A20" w:rsidRPr="009C03A2">
        <w:rPr>
          <w:b w:val="0"/>
          <w:bCs w:val="0"/>
          <w:sz w:val="22"/>
          <w:szCs w:val="22"/>
        </w:rPr>
        <w:t>A</w:t>
      </w:r>
      <w:r w:rsidRPr="009C03A2">
        <w:rPr>
          <w:b w:val="0"/>
          <w:bCs w:val="0"/>
          <w:sz w:val="22"/>
          <w:szCs w:val="22"/>
        </w:rPr>
        <w:t xml:space="preserve"> FOSS</w:t>
      </w:r>
      <w:r w:rsidR="00FD5A20" w:rsidRPr="009C03A2">
        <w:rPr>
          <w:b w:val="0"/>
          <w:bCs w:val="0"/>
          <w:sz w:val="22"/>
          <w:szCs w:val="22"/>
        </w:rPr>
        <w:t>A</w:t>
      </w:r>
      <w:r w:rsidRPr="009C03A2">
        <w:rPr>
          <w:b w:val="0"/>
          <w:bCs w:val="0"/>
          <w:sz w:val="22"/>
          <w:szCs w:val="22"/>
        </w:rPr>
        <w:t xml:space="preserve"> SÉPTICA </w:t>
      </w:r>
    </w:p>
    <w:p w:rsidR="00D03BE3" w:rsidRPr="009C03A2" w:rsidRDefault="00FD5A20" w:rsidP="00D15E10">
      <w:pPr>
        <w:spacing w:line="360" w:lineRule="auto"/>
        <w:ind w:left="567" w:right="284" w:firstLine="720"/>
        <w:jc w:val="both"/>
        <w:rPr>
          <w:b/>
          <w:bCs/>
        </w:rPr>
      </w:pPr>
      <w:r w:rsidRPr="009C03A2">
        <w:t>Segundo a NBR 7229 (ABNT, 1993),</w:t>
      </w:r>
      <w:r w:rsidRPr="009C03A2">
        <w:rPr>
          <w:b/>
          <w:bCs/>
        </w:rPr>
        <w:t xml:space="preserve"> </w:t>
      </w:r>
    </w:p>
    <w:p w:rsidR="00EC1314" w:rsidRPr="009C03A2" w:rsidRDefault="00EC1314" w:rsidP="00D15E10">
      <w:pPr>
        <w:spacing w:line="360" w:lineRule="auto"/>
        <w:ind w:leftChars="567" w:left="1247" w:right="284" w:firstLine="720"/>
        <w:jc w:val="both"/>
        <w:rPr>
          <w:b/>
          <w:bCs/>
        </w:rPr>
      </w:pPr>
    </w:p>
    <w:p w:rsidR="00FD5A20" w:rsidRDefault="00FD5A20" w:rsidP="00D15E10">
      <w:pPr>
        <w:spacing w:line="360" w:lineRule="auto"/>
        <w:ind w:leftChars="567" w:left="1247" w:right="284" w:firstLine="720"/>
        <w:jc w:val="center"/>
        <w:rPr>
          <w:lang w:val="pt-BR"/>
        </w:rPr>
      </w:pPr>
      <w:r w:rsidRPr="009C03A2">
        <w:rPr>
          <w:lang w:val="pt-BR"/>
        </w:rPr>
        <w:t>V = 1000 + N</w:t>
      </w:r>
      <w:r w:rsidR="00A2498A" w:rsidRPr="009C03A2">
        <w:rPr>
          <w:lang w:val="pt-BR"/>
        </w:rPr>
        <w:t xml:space="preserve"> </w:t>
      </w:r>
      <w:r w:rsidRPr="009C03A2">
        <w:rPr>
          <w:lang w:val="pt-BR"/>
        </w:rPr>
        <w:t>*</w:t>
      </w:r>
      <w:r w:rsidR="00A2498A" w:rsidRPr="009C03A2">
        <w:rPr>
          <w:lang w:val="pt-BR"/>
        </w:rPr>
        <w:t xml:space="preserve"> </w:t>
      </w:r>
      <w:r w:rsidR="00EE4A76" w:rsidRPr="009C03A2">
        <w:rPr>
          <w:lang w:val="pt-BR"/>
        </w:rPr>
        <w:t>[</w:t>
      </w:r>
      <w:r w:rsidRPr="009C03A2">
        <w:rPr>
          <w:lang w:val="pt-BR"/>
        </w:rPr>
        <w:t>(C</w:t>
      </w:r>
      <w:r w:rsidR="00A2498A" w:rsidRPr="009C03A2">
        <w:rPr>
          <w:lang w:val="pt-BR"/>
        </w:rPr>
        <w:t xml:space="preserve"> </w:t>
      </w:r>
      <w:r w:rsidRPr="009C03A2">
        <w:rPr>
          <w:lang w:val="pt-BR"/>
        </w:rPr>
        <w:t>*</w:t>
      </w:r>
      <w:r w:rsidR="00A2498A" w:rsidRPr="009C03A2">
        <w:rPr>
          <w:lang w:val="pt-BR"/>
        </w:rPr>
        <w:t xml:space="preserve"> </w:t>
      </w:r>
      <w:r w:rsidRPr="009C03A2">
        <w:rPr>
          <w:lang w:val="pt-BR"/>
        </w:rPr>
        <w:t>T) + (K</w:t>
      </w:r>
      <w:r w:rsidR="00A2498A" w:rsidRPr="009C03A2">
        <w:rPr>
          <w:lang w:val="pt-BR"/>
        </w:rPr>
        <w:t xml:space="preserve"> </w:t>
      </w:r>
      <w:r w:rsidRPr="009C03A2">
        <w:rPr>
          <w:lang w:val="pt-BR"/>
        </w:rPr>
        <w:t>*</w:t>
      </w:r>
      <w:r w:rsidR="00A2498A" w:rsidRPr="009C03A2">
        <w:rPr>
          <w:lang w:val="pt-BR"/>
        </w:rPr>
        <w:t xml:space="preserve"> </w:t>
      </w:r>
      <w:proofErr w:type="spellStart"/>
      <w:r w:rsidRPr="009C03A2">
        <w:rPr>
          <w:lang w:val="pt-BR"/>
        </w:rPr>
        <w:t>Lf</w:t>
      </w:r>
      <w:proofErr w:type="spellEnd"/>
      <w:proofErr w:type="gramStart"/>
      <w:r w:rsidRPr="009C03A2">
        <w:rPr>
          <w:lang w:val="pt-BR"/>
        </w:rPr>
        <w:t>)</w:t>
      </w:r>
      <w:r w:rsidR="00EE4A76" w:rsidRPr="009C03A2">
        <w:rPr>
          <w:lang w:val="pt-BR"/>
        </w:rPr>
        <w:t>]</w:t>
      </w:r>
      <w:r w:rsidR="00EF6620" w:rsidRPr="009C03A2">
        <w:rPr>
          <w:lang w:val="pt-BR"/>
        </w:rPr>
        <w:t xml:space="preserve"> </w:t>
      </w:r>
      <w:r w:rsidR="00D03BE3" w:rsidRPr="009C03A2">
        <w:rPr>
          <w:lang w:val="pt-BR"/>
        </w:rPr>
        <w:t xml:space="preserve">  </w:t>
      </w:r>
      <w:proofErr w:type="gramEnd"/>
      <w:r w:rsidR="00D03BE3" w:rsidRPr="009C03A2">
        <w:rPr>
          <w:lang w:val="pt-BR"/>
        </w:rPr>
        <w:t>(1)</w:t>
      </w:r>
    </w:p>
    <w:p w:rsidR="009C03A2" w:rsidRPr="009C03A2" w:rsidRDefault="009C03A2" w:rsidP="00D15E10">
      <w:pPr>
        <w:spacing w:line="360" w:lineRule="auto"/>
        <w:ind w:leftChars="567" w:left="1247" w:right="284" w:firstLine="720"/>
        <w:jc w:val="center"/>
        <w:rPr>
          <w:lang w:val="pt-BR"/>
        </w:rPr>
      </w:pPr>
    </w:p>
    <w:p w:rsidR="00FD5A20" w:rsidRPr="009C03A2" w:rsidRDefault="00FD5A20" w:rsidP="00D15E10">
      <w:pPr>
        <w:spacing w:line="360" w:lineRule="auto"/>
        <w:ind w:leftChars="567" w:left="1247" w:right="284" w:firstLine="720"/>
        <w:jc w:val="both"/>
        <w:rPr>
          <w:lang w:val="pt-BR"/>
        </w:rPr>
      </w:pPr>
      <w:r w:rsidRPr="009C03A2">
        <w:rPr>
          <w:lang w:val="pt-BR"/>
        </w:rPr>
        <w:t>Onde:</w:t>
      </w:r>
    </w:p>
    <w:p w:rsidR="00BF73A9" w:rsidRPr="009C03A2" w:rsidRDefault="00BF73A9" w:rsidP="00385579">
      <w:pPr>
        <w:spacing w:line="360" w:lineRule="auto"/>
        <w:ind w:leftChars="654" w:left="1439" w:right="284" w:firstLine="720"/>
        <w:jc w:val="both"/>
      </w:pPr>
      <w:r w:rsidRPr="009C03A2">
        <w:t>V = Volume útil, em litros;</w:t>
      </w:r>
    </w:p>
    <w:p w:rsidR="00BF73A9" w:rsidRPr="009C03A2" w:rsidRDefault="00BF73A9" w:rsidP="00385579">
      <w:pPr>
        <w:spacing w:line="360" w:lineRule="auto"/>
        <w:ind w:leftChars="654" w:left="1439" w:right="284" w:firstLine="720"/>
        <w:jc w:val="both"/>
      </w:pPr>
      <w:r w:rsidRPr="009C03A2">
        <w:t xml:space="preserve">N = Número de pessoas ou unidades de contribuição; </w:t>
      </w:r>
    </w:p>
    <w:p w:rsidR="00BF73A9" w:rsidRPr="009C03A2" w:rsidRDefault="00BF73A9" w:rsidP="00385579">
      <w:pPr>
        <w:spacing w:line="360" w:lineRule="auto"/>
        <w:ind w:leftChars="654" w:left="1439" w:right="284" w:firstLine="720"/>
        <w:jc w:val="both"/>
      </w:pPr>
      <w:r w:rsidRPr="009C03A2">
        <w:t>C = Contribuição de despejos, em litro/pessoa x dia ou em litro/unidade x dia (Tabela 1);</w:t>
      </w:r>
    </w:p>
    <w:p w:rsidR="00BF73A9" w:rsidRPr="009C03A2" w:rsidRDefault="00BF73A9" w:rsidP="00385579">
      <w:pPr>
        <w:spacing w:line="360" w:lineRule="auto"/>
        <w:ind w:leftChars="654" w:left="1439" w:right="284" w:firstLine="720"/>
        <w:jc w:val="both"/>
      </w:pPr>
      <w:r w:rsidRPr="009C03A2">
        <w:t>T = Período de detenção, em dias (Tabela 2);</w:t>
      </w:r>
    </w:p>
    <w:p w:rsidR="00BF73A9" w:rsidRPr="009C03A2" w:rsidRDefault="00BF73A9" w:rsidP="00385579">
      <w:pPr>
        <w:spacing w:line="360" w:lineRule="auto"/>
        <w:ind w:leftChars="654" w:left="1439" w:right="284" w:firstLine="720"/>
        <w:jc w:val="both"/>
      </w:pPr>
      <w:r w:rsidRPr="009C03A2">
        <w:t>K = Taxa de acumulação de lodo digerido em dias, equivalente ao tempo de acumulação de lodo fresco (Tabela 3);</w:t>
      </w:r>
    </w:p>
    <w:p w:rsidR="00BF73A9" w:rsidRPr="009C03A2" w:rsidRDefault="00BF73A9" w:rsidP="00385579">
      <w:pPr>
        <w:spacing w:line="360" w:lineRule="auto"/>
        <w:ind w:leftChars="654" w:left="1439" w:right="284" w:firstLine="720"/>
        <w:jc w:val="both"/>
      </w:pPr>
      <w:r w:rsidRPr="009C03A2">
        <w:t>Lf = Contribuição de lodo fresco, em litro/pessoa x dia (Tabela 1)</w:t>
      </w:r>
      <w:r w:rsidR="00DA5EC6" w:rsidRPr="009C03A2">
        <w:t>.</w:t>
      </w:r>
    </w:p>
    <w:p w:rsidR="008633D8" w:rsidRPr="009C03A2" w:rsidRDefault="008633D8" w:rsidP="00D15E10">
      <w:pPr>
        <w:spacing w:line="360" w:lineRule="auto"/>
        <w:ind w:leftChars="567" w:left="1247" w:right="284"/>
        <w:jc w:val="both"/>
      </w:pPr>
    </w:p>
    <w:p w:rsidR="008633D8" w:rsidRPr="009C03A2" w:rsidRDefault="00EC7151" w:rsidP="00D15E10">
      <w:pPr>
        <w:spacing w:line="360" w:lineRule="auto"/>
        <w:ind w:leftChars="567" w:left="1247" w:right="284"/>
        <w:jc w:val="center"/>
        <w:rPr>
          <w:lang w:val="pt-BR"/>
        </w:rPr>
      </w:pPr>
      <w:r w:rsidRPr="009C03A2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484810</wp:posOffset>
            </wp:positionV>
            <wp:extent cx="4474800" cy="2880000"/>
            <wp:effectExtent l="0" t="0" r="0" b="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3D8" w:rsidRPr="009C03A2">
        <w:t>Tabela 1 - Contribuição diária de esgoto (C) e de lodo fresco (Lf) por tipo de prédio e de ocupante</w:t>
      </w:r>
    </w:p>
    <w:p w:rsidR="001973C9" w:rsidRPr="009C03A2" w:rsidRDefault="001973C9" w:rsidP="00D15E10">
      <w:pPr>
        <w:spacing w:line="360" w:lineRule="auto"/>
        <w:ind w:leftChars="567" w:left="1247" w:right="284"/>
        <w:jc w:val="center"/>
      </w:pPr>
      <w:r w:rsidRPr="009C03A2">
        <w:lastRenderedPageBreak/>
        <w:t>Tabela 2 - Período de detenção (T) dos despejos, por faixa de contribuição diária</w:t>
      </w:r>
    </w:p>
    <w:p w:rsidR="00EC7151" w:rsidRPr="009C03A2" w:rsidRDefault="009C03A2" w:rsidP="00D15E10">
      <w:pPr>
        <w:spacing w:line="360" w:lineRule="auto"/>
        <w:ind w:leftChars="567" w:left="1247" w:right="284"/>
        <w:jc w:val="both"/>
        <w:rPr>
          <w:iCs/>
        </w:rPr>
      </w:pPr>
      <w:r w:rsidRPr="009C03A2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2362530</wp:posOffset>
            </wp:positionH>
            <wp:positionV relativeFrom="paragraph">
              <wp:posOffset>28296</wp:posOffset>
            </wp:positionV>
            <wp:extent cx="2343600" cy="162000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3C9" w:rsidRPr="009C03A2" w:rsidRDefault="001973C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1973C9" w:rsidRPr="009C03A2" w:rsidRDefault="001973C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1973C9" w:rsidRPr="009C03A2" w:rsidRDefault="001973C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1973C9" w:rsidRPr="009C03A2" w:rsidRDefault="001973C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1973C9" w:rsidRPr="009C03A2" w:rsidRDefault="001973C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1973C9" w:rsidRPr="009C03A2" w:rsidRDefault="001973C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1973C9" w:rsidRPr="009C03A2" w:rsidRDefault="001973C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A13D59" w:rsidRPr="009C03A2" w:rsidRDefault="00A13D59" w:rsidP="00D15E10">
      <w:pPr>
        <w:spacing w:line="360" w:lineRule="auto"/>
        <w:ind w:leftChars="567" w:left="1247" w:right="284"/>
        <w:jc w:val="center"/>
      </w:pPr>
      <w:r w:rsidRPr="009C03A2">
        <w:t>Tabela 3 - Taxa de acumulação total de lodo (K), em dias, por intervalo entre limpezas e temperaturas do mês mais frio</w:t>
      </w:r>
    </w:p>
    <w:p w:rsidR="00A13D59" w:rsidRPr="009C03A2" w:rsidRDefault="00E40A62" w:rsidP="00D15E10">
      <w:pPr>
        <w:spacing w:line="360" w:lineRule="auto"/>
        <w:ind w:leftChars="567" w:left="1247" w:right="284" w:firstLine="720"/>
        <w:jc w:val="both"/>
        <w:rPr>
          <w:iCs/>
        </w:rPr>
      </w:pPr>
      <w:r w:rsidRPr="009C03A2">
        <w:rPr>
          <w:iCs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1939316</wp:posOffset>
            </wp:positionH>
            <wp:positionV relativeFrom="paragraph">
              <wp:posOffset>5715</wp:posOffset>
            </wp:positionV>
            <wp:extent cx="3164400" cy="1440000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D59" w:rsidRPr="009C03A2" w:rsidRDefault="00A13D5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A13D59" w:rsidRPr="009C03A2" w:rsidRDefault="00A13D5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A13D59" w:rsidRPr="009C03A2" w:rsidRDefault="00A13D5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A13D59" w:rsidRPr="009C03A2" w:rsidRDefault="00A13D5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A13D59" w:rsidRPr="009C03A2" w:rsidRDefault="00A13D5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A13D59" w:rsidRPr="009C03A2" w:rsidRDefault="00A13D59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D03BE3" w:rsidRDefault="00D03BE3" w:rsidP="00D15E10">
      <w:pPr>
        <w:spacing w:line="360" w:lineRule="auto"/>
        <w:ind w:leftChars="567" w:left="1247" w:right="284" w:firstLine="720"/>
        <w:jc w:val="both"/>
      </w:pPr>
      <w:r w:rsidRPr="009C03A2">
        <w:t>De acordo com as tabelas apresentadas e a eq</w:t>
      </w:r>
      <w:r w:rsidR="0042370F" w:rsidRPr="009C03A2">
        <w:t>uação</w:t>
      </w:r>
      <w:r w:rsidRPr="009C03A2">
        <w:t xml:space="preserve"> 1, pode-se calcular o volume útil d</w:t>
      </w:r>
      <w:r w:rsidR="0042370F" w:rsidRPr="009C03A2">
        <w:t xml:space="preserve">a fossa </w:t>
      </w:r>
      <w:r w:rsidRPr="009C03A2">
        <w:t>séptic</w:t>
      </w:r>
      <w:r w:rsidR="0042370F" w:rsidRPr="009C03A2">
        <w:t>a:</w:t>
      </w:r>
    </w:p>
    <w:p w:rsidR="00BF4D6B" w:rsidRPr="009C03A2" w:rsidRDefault="00AC74ED" w:rsidP="00D15E10">
      <w:pPr>
        <w:spacing w:line="360" w:lineRule="auto"/>
        <w:ind w:leftChars="567" w:left="1247" w:right="284" w:firstLine="720"/>
        <w:jc w:val="center"/>
        <w:rPr>
          <w:iCs/>
        </w:rPr>
      </w:pPr>
      <w:r w:rsidRPr="009C03A2">
        <w:rPr>
          <w:iCs/>
        </w:rPr>
        <w:t>V = 1000 + 5</w:t>
      </w:r>
      <w:r w:rsidR="005838EB" w:rsidRPr="009C03A2">
        <w:rPr>
          <w:iCs/>
        </w:rPr>
        <w:t xml:space="preserve"> </w:t>
      </w:r>
      <w:r w:rsidRPr="009C03A2">
        <w:rPr>
          <w:iCs/>
        </w:rPr>
        <w:t>*</w:t>
      </w:r>
      <w:r w:rsidR="005838EB" w:rsidRPr="009C03A2">
        <w:rPr>
          <w:iCs/>
        </w:rPr>
        <w:t xml:space="preserve"> </w:t>
      </w:r>
      <w:r w:rsidR="009D0316" w:rsidRPr="009C03A2">
        <w:rPr>
          <w:iCs/>
        </w:rPr>
        <w:t>[</w:t>
      </w:r>
      <w:r w:rsidRPr="009C03A2">
        <w:rPr>
          <w:iCs/>
        </w:rPr>
        <w:t>(70</w:t>
      </w:r>
      <w:r w:rsidR="005838EB" w:rsidRPr="009C03A2">
        <w:rPr>
          <w:iCs/>
        </w:rPr>
        <w:t xml:space="preserve"> </w:t>
      </w:r>
      <w:r w:rsidRPr="009C03A2">
        <w:rPr>
          <w:iCs/>
        </w:rPr>
        <w:t>*</w:t>
      </w:r>
      <w:r w:rsidR="005838EB" w:rsidRPr="009C03A2">
        <w:rPr>
          <w:iCs/>
        </w:rPr>
        <w:t xml:space="preserve"> </w:t>
      </w:r>
      <w:r w:rsidRPr="009C03A2">
        <w:rPr>
          <w:iCs/>
        </w:rPr>
        <w:t>1) + (217</w:t>
      </w:r>
      <w:r w:rsidR="005838EB" w:rsidRPr="009C03A2">
        <w:rPr>
          <w:iCs/>
        </w:rPr>
        <w:t xml:space="preserve"> </w:t>
      </w:r>
      <w:r w:rsidRPr="009C03A2">
        <w:rPr>
          <w:iCs/>
        </w:rPr>
        <w:t>*</w:t>
      </w:r>
      <w:r w:rsidR="005838EB" w:rsidRPr="009C03A2">
        <w:rPr>
          <w:iCs/>
        </w:rPr>
        <w:t xml:space="preserve"> </w:t>
      </w:r>
      <w:r w:rsidRPr="009C03A2">
        <w:rPr>
          <w:iCs/>
        </w:rPr>
        <w:t>0,3)</w:t>
      </w:r>
      <w:r w:rsidR="009D0316" w:rsidRPr="009C03A2">
        <w:rPr>
          <w:iCs/>
        </w:rPr>
        <w:t>]</w:t>
      </w:r>
      <w:r w:rsidR="00596A0D" w:rsidRPr="009C03A2">
        <w:rPr>
          <w:iCs/>
        </w:rPr>
        <w:t xml:space="preserve">   (1)</w:t>
      </w:r>
    </w:p>
    <w:p w:rsidR="00AC74ED" w:rsidRPr="009C03A2" w:rsidRDefault="00BF4D6B" w:rsidP="00D15E10">
      <w:pPr>
        <w:spacing w:line="360" w:lineRule="auto"/>
        <w:ind w:leftChars="567" w:left="1247" w:right="284" w:firstLine="720"/>
        <w:jc w:val="center"/>
        <w:rPr>
          <w:iCs/>
        </w:rPr>
      </w:pPr>
      <w:r w:rsidRPr="009C03A2">
        <w:rPr>
          <w:iCs/>
        </w:rPr>
        <w:t xml:space="preserve">V = </w:t>
      </w:r>
      <w:r w:rsidR="00AC74ED" w:rsidRPr="009C03A2">
        <w:rPr>
          <w:iCs/>
        </w:rPr>
        <w:t>1675,50</w:t>
      </w:r>
      <w:r w:rsidR="008A6145" w:rsidRPr="009C03A2">
        <w:rPr>
          <w:iCs/>
        </w:rPr>
        <w:t xml:space="preserve"> L</w:t>
      </w:r>
    </w:p>
    <w:p w:rsidR="00BF4D6B" w:rsidRPr="009C03A2" w:rsidRDefault="00BF4D6B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13213A" w:rsidRPr="009C03A2" w:rsidRDefault="00AC74ED" w:rsidP="00D15E10">
      <w:pPr>
        <w:spacing w:line="360" w:lineRule="auto"/>
        <w:ind w:leftChars="567" w:left="1247" w:right="284" w:firstLine="720"/>
        <w:jc w:val="both"/>
        <w:rPr>
          <w:iCs/>
        </w:rPr>
      </w:pPr>
      <w:r w:rsidRPr="009C03A2">
        <w:rPr>
          <w:iCs/>
        </w:rPr>
        <w:t>Logo, o volume</w:t>
      </w:r>
      <w:r w:rsidR="00EB5578" w:rsidRPr="009C03A2">
        <w:rPr>
          <w:iCs/>
        </w:rPr>
        <w:t xml:space="preserve"> útil</w:t>
      </w:r>
      <w:r w:rsidRPr="009C03A2">
        <w:rPr>
          <w:iCs/>
        </w:rPr>
        <w:t xml:space="preserve"> da fossa séptica é de 1675,50 litros</w:t>
      </w:r>
      <w:r w:rsidR="007E5AB2" w:rsidRPr="009C03A2">
        <w:rPr>
          <w:iCs/>
        </w:rPr>
        <w:t>,</w:t>
      </w:r>
      <w:r w:rsidRPr="009C03A2">
        <w:rPr>
          <w:iCs/>
        </w:rPr>
        <w:t xml:space="preserve"> ou 1,68 m³</w:t>
      </w:r>
      <w:r w:rsidR="0068102A" w:rsidRPr="009C03A2">
        <w:rPr>
          <w:iCs/>
        </w:rPr>
        <w:t>.</w:t>
      </w:r>
      <w:r w:rsidR="0013213A" w:rsidRPr="009C03A2">
        <w:rPr>
          <w:iCs/>
        </w:rPr>
        <w:t xml:space="preserve"> </w:t>
      </w:r>
    </w:p>
    <w:p w:rsidR="00AC74ED" w:rsidRPr="009C03A2" w:rsidRDefault="00AC74ED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2509B2" w:rsidRPr="009C03A2" w:rsidRDefault="002509B2" w:rsidP="00D15E10">
      <w:pPr>
        <w:pStyle w:val="Ttulo1"/>
        <w:numPr>
          <w:ilvl w:val="3"/>
          <w:numId w:val="17"/>
        </w:numPr>
        <w:tabs>
          <w:tab w:val="left" w:pos="1814"/>
        </w:tabs>
        <w:spacing w:line="360" w:lineRule="auto"/>
        <w:ind w:leftChars="567" w:left="1967" w:right="284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D</w:t>
      </w:r>
      <w:r w:rsidR="007E5AB2" w:rsidRPr="009C03A2">
        <w:rPr>
          <w:b w:val="0"/>
          <w:bCs w:val="0"/>
          <w:sz w:val="22"/>
          <w:szCs w:val="22"/>
        </w:rPr>
        <w:t>IMENSÕES</w:t>
      </w:r>
      <w:r w:rsidRPr="009C03A2">
        <w:rPr>
          <w:b w:val="0"/>
          <w:bCs w:val="0"/>
          <w:sz w:val="22"/>
          <w:szCs w:val="22"/>
        </w:rPr>
        <w:t xml:space="preserve"> D</w:t>
      </w:r>
      <w:r w:rsidR="00740ED3" w:rsidRPr="009C03A2">
        <w:rPr>
          <w:b w:val="0"/>
          <w:bCs w:val="0"/>
          <w:sz w:val="22"/>
          <w:szCs w:val="22"/>
        </w:rPr>
        <w:t>A FOSSA SÉPTICA</w:t>
      </w:r>
      <w:r w:rsidRPr="009C03A2">
        <w:rPr>
          <w:b w:val="0"/>
          <w:bCs w:val="0"/>
          <w:sz w:val="22"/>
          <w:szCs w:val="22"/>
        </w:rPr>
        <w:t xml:space="preserve"> </w:t>
      </w:r>
    </w:p>
    <w:p w:rsidR="00515634" w:rsidRPr="009C03A2" w:rsidRDefault="0068102A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ab/>
      </w:r>
      <w:r w:rsidR="00E079AE" w:rsidRPr="009C03A2">
        <w:rPr>
          <w:b w:val="0"/>
          <w:bCs w:val="0"/>
          <w:sz w:val="22"/>
          <w:szCs w:val="22"/>
        </w:rPr>
        <w:t>A</w:t>
      </w:r>
      <w:r w:rsidR="00A12B29" w:rsidRPr="009C03A2">
        <w:rPr>
          <w:b w:val="0"/>
          <w:bCs w:val="0"/>
          <w:sz w:val="22"/>
          <w:szCs w:val="22"/>
        </w:rPr>
        <w:t xml:space="preserve"> NBR 7229 (ABNT, 199</w:t>
      </w:r>
      <w:r w:rsidR="00010B9A" w:rsidRPr="009C03A2">
        <w:rPr>
          <w:b w:val="0"/>
          <w:bCs w:val="0"/>
          <w:sz w:val="22"/>
          <w:szCs w:val="22"/>
        </w:rPr>
        <w:t>3</w:t>
      </w:r>
      <w:r w:rsidR="00A12B29" w:rsidRPr="009C03A2">
        <w:rPr>
          <w:b w:val="0"/>
          <w:bCs w:val="0"/>
          <w:sz w:val="22"/>
          <w:szCs w:val="22"/>
        </w:rPr>
        <w:t>)</w:t>
      </w:r>
      <w:r w:rsidR="00E079AE" w:rsidRPr="009C03A2">
        <w:rPr>
          <w:b w:val="0"/>
          <w:bCs w:val="0"/>
          <w:sz w:val="22"/>
          <w:szCs w:val="22"/>
        </w:rPr>
        <w:t xml:space="preserve"> define que o diâmetro mínimo para fossas cilíndricas</w:t>
      </w:r>
      <w:r w:rsidR="00A12B29" w:rsidRPr="009C03A2">
        <w:rPr>
          <w:b w:val="0"/>
          <w:bCs w:val="0"/>
          <w:sz w:val="22"/>
          <w:szCs w:val="22"/>
        </w:rPr>
        <w:t xml:space="preserve"> </w:t>
      </w:r>
      <w:r w:rsidR="00E079AE" w:rsidRPr="009C03A2">
        <w:rPr>
          <w:b w:val="0"/>
          <w:bCs w:val="0"/>
          <w:sz w:val="22"/>
          <w:szCs w:val="22"/>
        </w:rPr>
        <w:t>deve ser</w:t>
      </w:r>
      <w:r w:rsidR="00A12B29" w:rsidRPr="009C03A2">
        <w:rPr>
          <w:b w:val="0"/>
          <w:bCs w:val="0"/>
          <w:sz w:val="22"/>
          <w:szCs w:val="22"/>
        </w:rPr>
        <w:t xml:space="preserve"> 1,10 m e que a </w:t>
      </w:r>
      <w:r w:rsidR="00945C23" w:rsidRPr="009C03A2">
        <w:rPr>
          <w:b w:val="0"/>
          <w:bCs w:val="0"/>
          <w:sz w:val="22"/>
          <w:szCs w:val="22"/>
        </w:rPr>
        <w:t xml:space="preserve">relaço da </w:t>
      </w:r>
      <w:r w:rsidR="00A12B29" w:rsidRPr="009C03A2">
        <w:rPr>
          <w:b w:val="0"/>
          <w:bCs w:val="0"/>
          <w:sz w:val="22"/>
          <w:szCs w:val="22"/>
        </w:rPr>
        <w:t xml:space="preserve">altura útil </w:t>
      </w:r>
      <w:r w:rsidR="00945C23" w:rsidRPr="009C03A2">
        <w:rPr>
          <w:b w:val="0"/>
          <w:bCs w:val="0"/>
          <w:sz w:val="22"/>
          <w:szCs w:val="22"/>
        </w:rPr>
        <w:t>com o volume</w:t>
      </w:r>
      <w:r w:rsidR="00AE6317" w:rsidRPr="009C03A2">
        <w:rPr>
          <w:b w:val="0"/>
          <w:bCs w:val="0"/>
          <w:sz w:val="22"/>
          <w:szCs w:val="22"/>
        </w:rPr>
        <w:t xml:space="preserve"> (V)</w:t>
      </w:r>
      <w:r w:rsidR="00945C23" w:rsidRPr="009C03A2">
        <w:rPr>
          <w:b w:val="0"/>
          <w:bCs w:val="0"/>
          <w:sz w:val="22"/>
          <w:szCs w:val="22"/>
        </w:rPr>
        <w:t xml:space="preserve"> encontrado </w:t>
      </w:r>
      <w:r w:rsidR="00A12B29" w:rsidRPr="009C03A2">
        <w:rPr>
          <w:b w:val="0"/>
          <w:bCs w:val="0"/>
          <w:sz w:val="22"/>
          <w:szCs w:val="22"/>
        </w:rPr>
        <w:t>deve estar de acordo com a tabela 4</w:t>
      </w:r>
      <w:r w:rsidR="00843974" w:rsidRPr="009C03A2">
        <w:rPr>
          <w:b w:val="0"/>
          <w:bCs w:val="0"/>
          <w:sz w:val="22"/>
          <w:szCs w:val="22"/>
        </w:rPr>
        <w:t>. Sendo assim,</w:t>
      </w:r>
      <w:r w:rsidR="00A12B29" w:rsidRPr="009C03A2">
        <w:rPr>
          <w:b w:val="0"/>
          <w:bCs w:val="0"/>
          <w:sz w:val="22"/>
          <w:szCs w:val="22"/>
        </w:rPr>
        <w:t xml:space="preserve"> </w:t>
      </w:r>
      <w:r w:rsidR="00E54E43" w:rsidRPr="009C03A2">
        <w:rPr>
          <w:b w:val="0"/>
          <w:bCs w:val="0"/>
          <w:sz w:val="22"/>
          <w:szCs w:val="22"/>
        </w:rPr>
        <w:t>foi adotado</w:t>
      </w:r>
      <w:r w:rsidR="00EB55BA" w:rsidRPr="009C03A2">
        <w:rPr>
          <w:b w:val="0"/>
          <w:bCs w:val="0"/>
          <w:sz w:val="22"/>
          <w:szCs w:val="22"/>
        </w:rPr>
        <w:t xml:space="preserve"> um </w:t>
      </w:r>
      <w:r w:rsidR="00EB55BA" w:rsidRPr="009C03A2">
        <w:rPr>
          <w:sz w:val="22"/>
          <w:szCs w:val="22"/>
        </w:rPr>
        <w:t>diâmetro de 1,20 m,</w:t>
      </w:r>
      <w:r w:rsidR="00EB55BA" w:rsidRPr="009C03A2">
        <w:rPr>
          <w:b w:val="0"/>
          <w:bCs w:val="0"/>
          <w:sz w:val="22"/>
          <w:szCs w:val="22"/>
        </w:rPr>
        <w:t xml:space="preserve"> com </w:t>
      </w:r>
      <w:r w:rsidR="00EB55BA" w:rsidRPr="009C03A2">
        <w:rPr>
          <w:sz w:val="22"/>
          <w:szCs w:val="22"/>
        </w:rPr>
        <w:t>altura de 1,50 m</w:t>
      </w:r>
      <w:r w:rsidR="00843974" w:rsidRPr="009C03A2">
        <w:rPr>
          <w:b w:val="0"/>
          <w:bCs w:val="0"/>
          <w:sz w:val="22"/>
          <w:szCs w:val="22"/>
        </w:rPr>
        <w:t xml:space="preserve"> para este tanque séptico.</w:t>
      </w:r>
      <w:r w:rsidR="00EB55BA" w:rsidRPr="009C03A2">
        <w:rPr>
          <w:b w:val="0"/>
          <w:bCs w:val="0"/>
          <w:sz w:val="22"/>
          <w:szCs w:val="22"/>
        </w:rPr>
        <w:t xml:space="preserve"> </w:t>
      </w:r>
    </w:p>
    <w:p w:rsidR="00E40A62" w:rsidRPr="009C03A2" w:rsidRDefault="00E40A62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</w:p>
    <w:p w:rsidR="00FD5A20" w:rsidRPr="009C03A2" w:rsidRDefault="00515634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Tabela 4 - Profundidade útil mínima e máxima por faixa de volume útil</w:t>
      </w:r>
    </w:p>
    <w:p w:rsidR="00F91A77" w:rsidRDefault="00F91A77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7519</wp:posOffset>
            </wp:positionV>
            <wp:extent cx="3239770" cy="89979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A20" w:rsidRPr="009C03A2" w:rsidRDefault="00FD5A20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</w:p>
    <w:p w:rsidR="00042863" w:rsidRDefault="00537B0A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ab/>
      </w:r>
    </w:p>
    <w:p w:rsidR="00593E3F" w:rsidRDefault="00537B0A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lastRenderedPageBreak/>
        <w:t xml:space="preserve">Assim, </w:t>
      </w:r>
      <w:r w:rsidR="00CF159A" w:rsidRPr="009C03A2">
        <w:rPr>
          <w:b w:val="0"/>
          <w:bCs w:val="0"/>
          <w:sz w:val="22"/>
          <w:szCs w:val="22"/>
        </w:rPr>
        <w:t>sabendo</w:t>
      </w:r>
      <w:r w:rsidRPr="009C03A2">
        <w:rPr>
          <w:b w:val="0"/>
          <w:bCs w:val="0"/>
          <w:sz w:val="22"/>
          <w:szCs w:val="22"/>
        </w:rPr>
        <w:t xml:space="preserve"> que </w:t>
      </w:r>
      <w:r w:rsidR="0002534C" w:rsidRPr="009C03A2">
        <w:rPr>
          <w:b w:val="0"/>
          <w:bCs w:val="0"/>
          <w:sz w:val="22"/>
          <w:szCs w:val="22"/>
        </w:rPr>
        <w:t xml:space="preserve">o volume do cilíndro </w:t>
      </w:r>
      <w:r w:rsidR="0049234A" w:rsidRPr="009C03A2">
        <w:rPr>
          <w:b w:val="0"/>
          <w:bCs w:val="0"/>
          <w:sz w:val="22"/>
          <w:szCs w:val="22"/>
        </w:rPr>
        <w:t xml:space="preserve">é a </w:t>
      </w:r>
      <w:r w:rsidR="00232662" w:rsidRPr="009C03A2">
        <w:rPr>
          <w:b w:val="0"/>
          <w:bCs w:val="0"/>
          <w:sz w:val="22"/>
          <w:szCs w:val="22"/>
        </w:rPr>
        <w:t>multiplicação</w:t>
      </w:r>
      <w:r w:rsidR="0049234A" w:rsidRPr="009C03A2">
        <w:rPr>
          <w:b w:val="0"/>
          <w:bCs w:val="0"/>
          <w:sz w:val="22"/>
          <w:szCs w:val="22"/>
        </w:rPr>
        <w:t xml:space="preserve"> da área com a altura</w:t>
      </w:r>
      <w:r w:rsidR="00232662" w:rsidRPr="009C03A2">
        <w:rPr>
          <w:b w:val="0"/>
          <w:bCs w:val="0"/>
          <w:sz w:val="22"/>
          <w:szCs w:val="22"/>
        </w:rPr>
        <w:t>, tem-se</w:t>
      </w:r>
      <w:r w:rsidR="0002534C" w:rsidRPr="009C03A2">
        <w:rPr>
          <w:b w:val="0"/>
          <w:bCs w:val="0"/>
          <w:sz w:val="22"/>
          <w:szCs w:val="22"/>
        </w:rPr>
        <w:t>:</w:t>
      </w:r>
    </w:p>
    <w:p w:rsidR="0002534C" w:rsidRPr="009C03A2" w:rsidRDefault="0002534C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V = π</w:t>
      </w:r>
      <w:r w:rsidR="00DA40AA" w:rsidRPr="009C03A2">
        <w:rPr>
          <w:b w:val="0"/>
          <w:bCs w:val="0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*</w:t>
      </w:r>
      <w:r w:rsidR="00DA40AA" w:rsidRPr="009C03A2">
        <w:rPr>
          <w:b w:val="0"/>
          <w:bCs w:val="0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r²</w:t>
      </w:r>
      <w:r w:rsidR="00DA40AA" w:rsidRPr="009C03A2">
        <w:rPr>
          <w:b w:val="0"/>
          <w:bCs w:val="0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*</w:t>
      </w:r>
      <w:r w:rsidR="00DA40AA" w:rsidRPr="009C03A2">
        <w:rPr>
          <w:b w:val="0"/>
          <w:bCs w:val="0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h   (2)</w:t>
      </w:r>
    </w:p>
    <w:p w:rsidR="00232662" w:rsidRPr="009C03A2" w:rsidRDefault="00232662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V = π</w:t>
      </w:r>
      <w:r w:rsidR="00BD79DA" w:rsidRPr="009C03A2">
        <w:rPr>
          <w:b w:val="0"/>
          <w:bCs w:val="0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*</w:t>
      </w:r>
      <w:r w:rsidR="00BD79DA" w:rsidRPr="009C03A2">
        <w:rPr>
          <w:b w:val="0"/>
          <w:bCs w:val="0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(0,6)²</w:t>
      </w:r>
      <w:r w:rsidR="00BD79DA" w:rsidRPr="009C03A2">
        <w:rPr>
          <w:b w:val="0"/>
          <w:bCs w:val="0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*</w:t>
      </w:r>
      <w:r w:rsidR="00BD79DA" w:rsidRPr="009C03A2">
        <w:rPr>
          <w:b w:val="0"/>
          <w:bCs w:val="0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>1,5</w:t>
      </w:r>
      <w:r w:rsidR="00705555" w:rsidRPr="009C03A2">
        <w:rPr>
          <w:b w:val="0"/>
          <w:bCs w:val="0"/>
          <w:sz w:val="22"/>
          <w:szCs w:val="22"/>
        </w:rPr>
        <w:t xml:space="preserve">   (2)</w:t>
      </w:r>
    </w:p>
    <w:p w:rsidR="00EE4084" w:rsidRPr="009C03A2" w:rsidRDefault="00EE4084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V = 1,69 m³</w:t>
      </w:r>
    </w:p>
    <w:p w:rsidR="007D5B38" w:rsidRPr="009C03A2" w:rsidRDefault="007D5B38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</w:p>
    <w:p w:rsidR="007D5B38" w:rsidRPr="009C03A2" w:rsidRDefault="003B3F50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ab/>
      </w:r>
      <w:r w:rsidR="007D5B38" w:rsidRPr="009C03A2">
        <w:rPr>
          <w:b w:val="0"/>
          <w:bCs w:val="0"/>
          <w:sz w:val="22"/>
          <w:szCs w:val="22"/>
        </w:rPr>
        <w:t xml:space="preserve">Logo, de acordo com a equação </w:t>
      </w:r>
      <w:r w:rsidR="000E1F25" w:rsidRPr="009C03A2">
        <w:rPr>
          <w:b w:val="0"/>
          <w:bCs w:val="0"/>
          <w:sz w:val="22"/>
          <w:szCs w:val="22"/>
        </w:rPr>
        <w:t>2</w:t>
      </w:r>
      <w:r w:rsidR="007D5B38" w:rsidRPr="009C03A2">
        <w:rPr>
          <w:b w:val="0"/>
          <w:bCs w:val="0"/>
          <w:sz w:val="22"/>
          <w:szCs w:val="22"/>
        </w:rPr>
        <w:t>, o volume final do tanque séptico será de 1690 litro</w:t>
      </w:r>
      <w:r w:rsidRPr="009C03A2">
        <w:rPr>
          <w:b w:val="0"/>
          <w:bCs w:val="0"/>
          <w:sz w:val="22"/>
          <w:szCs w:val="22"/>
        </w:rPr>
        <w:t xml:space="preserve">s. </w:t>
      </w:r>
    </w:p>
    <w:p w:rsidR="00232662" w:rsidRPr="009C03A2" w:rsidRDefault="00232662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</w:p>
    <w:p w:rsidR="0096540B" w:rsidRPr="009C03A2" w:rsidRDefault="0096540B" w:rsidP="00D15E10">
      <w:pPr>
        <w:pStyle w:val="Ttulo1"/>
        <w:numPr>
          <w:ilvl w:val="2"/>
          <w:numId w:val="7"/>
        </w:numPr>
        <w:tabs>
          <w:tab w:val="left" w:pos="1814"/>
        </w:tabs>
        <w:spacing w:line="360" w:lineRule="auto"/>
        <w:ind w:leftChars="567" w:left="1454" w:right="284" w:hanging="207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 xml:space="preserve">DIMENSIONAMENTO DO FILTRO ANAERÓBIO  </w:t>
      </w:r>
    </w:p>
    <w:p w:rsidR="0096540B" w:rsidRPr="009C03A2" w:rsidRDefault="0096540B" w:rsidP="00D15E10">
      <w:pPr>
        <w:spacing w:line="360" w:lineRule="auto"/>
        <w:ind w:left="567" w:right="284" w:firstLine="720"/>
        <w:jc w:val="both"/>
        <w:rPr>
          <w:b/>
          <w:bCs/>
        </w:rPr>
      </w:pPr>
      <w:r w:rsidRPr="009C03A2">
        <w:t>Segundo a NB</w:t>
      </w:r>
      <w:r w:rsidR="004103B0" w:rsidRPr="009C03A2">
        <w:t>R</w:t>
      </w:r>
      <w:r w:rsidR="00293D9D" w:rsidRPr="009C03A2">
        <w:t xml:space="preserve"> </w:t>
      </w:r>
      <w:r w:rsidR="004103B0" w:rsidRPr="009C03A2">
        <w:t>13969</w:t>
      </w:r>
      <w:r w:rsidRPr="009C03A2">
        <w:t xml:space="preserve"> (ABNT, </w:t>
      </w:r>
      <w:r w:rsidR="00293D9D" w:rsidRPr="009C03A2">
        <w:t>19</w:t>
      </w:r>
      <w:r w:rsidR="004103B0" w:rsidRPr="009C03A2">
        <w:t>97</w:t>
      </w:r>
      <w:r w:rsidRPr="009C03A2">
        <w:t>),</w:t>
      </w:r>
      <w:r w:rsidRPr="009C03A2">
        <w:rPr>
          <w:b/>
          <w:bCs/>
        </w:rPr>
        <w:t xml:space="preserve"> </w:t>
      </w:r>
    </w:p>
    <w:p w:rsidR="0096540B" w:rsidRPr="009C03A2" w:rsidRDefault="0096540B" w:rsidP="00D15E10">
      <w:pPr>
        <w:spacing w:line="360" w:lineRule="auto"/>
        <w:ind w:leftChars="567" w:left="1247" w:right="284" w:firstLine="720"/>
        <w:jc w:val="both"/>
        <w:rPr>
          <w:b/>
          <w:bCs/>
        </w:rPr>
      </w:pPr>
    </w:p>
    <w:p w:rsidR="0096540B" w:rsidRDefault="0096540B" w:rsidP="00D15E10">
      <w:pPr>
        <w:spacing w:line="360" w:lineRule="auto"/>
        <w:ind w:leftChars="567" w:left="1247" w:right="284" w:firstLine="720"/>
        <w:jc w:val="center"/>
        <w:rPr>
          <w:lang w:val="pt-BR"/>
        </w:rPr>
      </w:pPr>
      <w:r w:rsidRPr="009C03A2">
        <w:rPr>
          <w:lang w:val="pt-BR"/>
        </w:rPr>
        <w:t>V =</w:t>
      </w:r>
      <w:r w:rsidR="00EF6620" w:rsidRPr="009C03A2">
        <w:rPr>
          <w:lang w:val="pt-BR"/>
        </w:rPr>
        <w:t xml:space="preserve"> 1,60</w:t>
      </w:r>
      <w:r w:rsidR="005A0E67" w:rsidRPr="009C03A2">
        <w:rPr>
          <w:lang w:val="pt-BR"/>
        </w:rPr>
        <w:t xml:space="preserve"> </w:t>
      </w:r>
      <w:r w:rsidR="00EF6620" w:rsidRPr="009C03A2">
        <w:rPr>
          <w:lang w:val="pt-BR"/>
        </w:rPr>
        <w:t>*</w:t>
      </w:r>
      <w:r w:rsidR="005A0E67" w:rsidRPr="009C03A2">
        <w:rPr>
          <w:lang w:val="pt-BR"/>
        </w:rPr>
        <w:t xml:space="preserve"> </w:t>
      </w:r>
      <w:r w:rsidR="00EF6620" w:rsidRPr="009C03A2">
        <w:rPr>
          <w:lang w:val="pt-BR"/>
        </w:rPr>
        <w:t>N</w:t>
      </w:r>
      <w:r w:rsidR="005A0E67" w:rsidRPr="009C03A2">
        <w:rPr>
          <w:lang w:val="pt-BR"/>
        </w:rPr>
        <w:t xml:space="preserve"> </w:t>
      </w:r>
      <w:r w:rsidR="00EF6620" w:rsidRPr="009C03A2">
        <w:rPr>
          <w:lang w:val="pt-BR"/>
        </w:rPr>
        <w:t>*</w:t>
      </w:r>
      <w:r w:rsidR="005A0E67" w:rsidRPr="009C03A2">
        <w:rPr>
          <w:lang w:val="pt-BR"/>
        </w:rPr>
        <w:t xml:space="preserve"> </w:t>
      </w:r>
      <w:r w:rsidR="00EF6620" w:rsidRPr="009C03A2">
        <w:rPr>
          <w:lang w:val="pt-BR"/>
        </w:rPr>
        <w:t>C</w:t>
      </w:r>
      <w:r w:rsidR="005A0E67" w:rsidRPr="009C03A2">
        <w:rPr>
          <w:lang w:val="pt-BR"/>
        </w:rPr>
        <w:t xml:space="preserve"> </w:t>
      </w:r>
      <w:r w:rsidR="00EF6620" w:rsidRPr="009C03A2">
        <w:rPr>
          <w:lang w:val="pt-BR"/>
        </w:rPr>
        <w:t>*</w:t>
      </w:r>
      <w:r w:rsidR="005A0E67" w:rsidRPr="009C03A2">
        <w:rPr>
          <w:lang w:val="pt-BR"/>
        </w:rPr>
        <w:t xml:space="preserve"> </w:t>
      </w:r>
      <w:r w:rsidR="00EF6620" w:rsidRPr="009C03A2">
        <w:rPr>
          <w:lang w:val="pt-BR"/>
        </w:rPr>
        <w:t>T</w:t>
      </w:r>
      <w:proofErr w:type="gramStart"/>
      <w:r w:rsidRPr="009C03A2">
        <w:rPr>
          <w:lang w:val="pt-BR"/>
        </w:rPr>
        <w:t xml:space="preserve">  </w:t>
      </w:r>
      <w:r w:rsidR="005A0E67" w:rsidRPr="009C03A2">
        <w:rPr>
          <w:lang w:val="pt-BR"/>
        </w:rPr>
        <w:t xml:space="preserve"> </w:t>
      </w:r>
      <w:r w:rsidRPr="009C03A2">
        <w:rPr>
          <w:lang w:val="pt-BR"/>
        </w:rPr>
        <w:t>(</w:t>
      </w:r>
      <w:proofErr w:type="gramEnd"/>
      <w:r w:rsidR="0073028F" w:rsidRPr="009C03A2">
        <w:rPr>
          <w:lang w:val="pt-BR"/>
        </w:rPr>
        <w:t>3)</w:t>
      </w:r>
    </w:p>
    <w:p w:rsidR="005D02AC" w:rsidRPr="009C03A2" w:rsidRDefault="005D02AC" w:rsidP="00D15E10">
      <w:pPr>
        <w:spacing w:line="360" w:lineRule="auto"/>
        <w:ind w:leftChars="567" w:left="1247" w:right="284" w:firstLine="720"/>
        <w:jc w:val="center"/>
        <w:rPr>
          <w:lang w:val="pt-BR"/>
        </w:rPr>
      </w:pPr>
    </w:p>
    <w:p w:rsidR="0096540B" w:rsidRPr="009C03A2" w:rsidRDefault="0096540B" w:rsidP="00D15E10">
      <w:pPr>
        <w:spacing w:line="360" w:lineRule="auto"/>
        <w:ind w:leftChars="567" w:left="1247" w:right="284" w:firstLine="720"/>
        <w:jc w:val="both"/>
        <w:rPr>
          <w:lang w:val="pt-BR"/>
        </w:rPr>
      </w:pPr>
      <w:r w:rsidRPr="009C03A2">
        <w:rPr>
          <w:lang w:val="pt-BR"/>
        </w:rPr>
        <w:t>Onde:</w:t>
      </w:r>
    </w:p>
    <w:p w:rsidR="0096540B" w:rsidRPr="009C03A2" w:rsidRDefault="0096540B" w:rsidP="00385579">
      <w:pPr>
        <w:spacing w:line="360" w:lineRule="auto"/>
        <w:ind w:leftChars="654" w:left="1439" w:right="284" w:firstLine="720"/>
        <w:jc w:val="both"/>
      </w:pPr>
      <w:r w:rsidRPr="009C03A2">
        <w:t>V = Volume útil, em litros;</w:t>
      </w:r>
    </w:p>
    <w:p w:rsidR="0096540B" w:rsidRPr="009C03A2" w:rsidRDefault="0096540B" w:rsidP="00385579">
      <w:pPr>
        <w:spacing w:line="360" w:lineRule="auto"/>
        <w:ind w:leftChars="654" w:left="1439" w:right="284" w:firstLine="720"/>
        <w:jc w:val="both"/>
      </w:pPr>
      <w:r w:rsidRPr="009C03A2">
        <w:t xml:space="preserve">N = Número de pessoas ou unidades de contribuição; </w:t>
      </w:r>
    </w:p>
    <w:p w:rsidR="0096540B" w:rsidRPr="009C03A2" w:rsidRDefault="0096540B" w:rsidP="00385579">
      <w:pPr>
        <w:spacing w:line="360" w:lineRule="auto"/>
        <w:ind w:leftChars="654" w:left="1439" w:right="284" w:firstLine="720"/>
        <w:jc w:val="both"/>
      </w:pPr>
      <w:r w:rsidRPr="009C03A2">
        <w:t>C = Contribuição de despejos, em litro/pessoa x dia ou em litro/unidade x dia (Tabela 1);</w:t>
      </w:r>
    </w:p>
    <w:p w:rsidR="0096540B" w:rsidRPr="009C03A2" w:rsidRDefault="0096540B" w:rsidP="00385579">
      <w:pPr>
        <w:spacing w:line="360" w:lineRule="auto"/>
        <w:ind w:leftChars="654" w:left="1439" w:right="284" w:firstLine="720"/>
        <w:jc w:val="both"/>
      </w:pPr>
      <w:r w:rsidRPr="009C03A2">
        <w:t>T = Período de detenção, em dias (Tabela 2);</w:t>
      </w:r>
    </w:p>
    <w:p w:rsidR="00CD378D" w:rsidRPr="009C03A2" w:rsidRDefault="00CD378D" w:rsidP="00D15E10">
      <w:pPr>
        <w:spacing w:line="360" w:lineRule="auto"/>
        <w:ind w:leftChars="567" w:left="1247" w:right="284" w:firstLine="720"/>
        <w:jc w:val="both"/>
      </w:pPr>
    </w:p>
    <w:p w:rsidR="00CD378D" w:rsidRPr="009C03A2" w:rsidRDefault="00CD378D" w:rsidP="00D15E10">
      <w:pPr>
        <w:spacing w:line="360" w:lineRule="auto"/>
        <w:ind w:leftChars="567" w:left="1247" w:right="284" w:firstLine="720"/>
        <w:jc w:val="both"/>
      </w:pPr>
      <w:r w:rsidRPr="009C03A2">
        <w:t>De acordo com as tabelas</w:t>
      </w:r>
      <w:r w:rsidR="001D7F91" w:rsidRPr="009C03A2">
        <w:t xml:space="preserve"> 1 e 2,</w:t>
      </w:r>
      <w:r w:rsidRPr="009C03A2">
        <w:t xml:space="preserve"> apresentadas no item 5.2.1</w:t>
      </w:r>
      <w:r w:rsidR="006E1BD8" w:rsidRPr="009C03A2">
        <w:t>,</w:t>
      </w:r>
      <w:r w:rsidRPr="009C03A2">
        <w:t xml:space="preserve"> e a equação </w:t>
      </w:r>
      <w:r w:rsidR="00596A0D" w:rsidRPr="009C03A2">
        <w:t>3</w:t>
      </w:r>
      <w:r w:rsidRPr="009C03A2">
        <w:t>, pode-se calcular o volume útil</w:t>
      </w:r>
      <w:r w:rsidR="00303169" w:rsidRPr="009C03A2">
        <w:t xml:space="preserve"> de contribuição</w:t>
      </w:r>
      <w:r w:rsidRPr="009C03A2">
        <w:t xml:space="preserve"> do filtro anaeróbio:</w:t>
      </w:r>
    </w:p>
    <w:p w:rsidR="005D02AC" w:rsidRDefault="005D02AC" w:rsidP="00D15E10">
      <w:pPr>
        <w:spacing w:line="360" w:lineRule="auto"/>
        <w:ind w:leftChars="567" w:left="1247" w:right="284" w:firstLine="720"/>
        <w:jc w:val="center"/>
      </w:pPr>
    </w:p>
    <w:p w:rsidR="00A229E5" w:rsidRPr="009C03A2" w:rsidRDefault="00A229E5" w:rsidP="00D15E10">
      <w:pPr>
        <w:spacing w:line="360" w:lineRule="auto"/>
        <w:ind w:leftChars="567" w:left="1247" w:right="284" w:firstLine="720"/>
        <w:jc w:val="center"/>
      </w:pPr>
      <w:r w:rsidRPr="009C03A2">
        <w:t>V = 1,60 * 5 * 70 * 1</w:t>
      </w:r>
      <w:r w:rsidR="00D32723" w:rsidRPr="009C03A2">
        <w:t xml:space="preserve">   </w:t>
      </w:r>
      <w:r w:rsidR="00695219" w:rsidRPr="009C03A2">
        <w:t>(</w:t>
      </w:r>
      <w:r w:rsidR="0073028F" w:rsidRPr="009C03A2">
        <w:t>3</w:t>
      </w:r>
      <w:r w:rsidR="00695219" w:rsidRPr="009C03A2">
        <w:t>)</w:t>
      </w:r>
    </w:p>
    <w:p w:rsidR="00A229E5" w:rsidRDefault="00A229E5" w:rsidP="00D15E10">
      <w:pPr>
        <w:spacing w:line="360" w:lineRule="auto"/>
        <w:ind w:leftChars="567" w:left="1247" w:right="284" w:firstLine="720"/>
        <w:jc w:val="center"/>
      </w:pPr>
      <w:r w:rsidRPr="009C03A2">
        <w:t xml:space="preserve">V = 560 </w:t>
      </w:r>
      <w:r w:rsidR="004366C2" w:rsidRPr="009C03A2">
        <w:t>L</w:t>
      </w:r>
    </w:p>
    <w:p w:rsidR="005D02AC" w:rsidRPr="009C03A2" w:rsidRDefault="005D02AC" w:rsidP="00D15E10">
      <w:pPr>
        <w:spacing w:line="360" w:lineRule="auto"/>
        <w:ind w:leftChars="567" w:left="1247" w:right="284" w:firstLine="720"/>
        <w:jc w:val="center"/>
      </w:pPr>
    </w:p>
    <w:p w:rsidR="00695219" w:rsidRPr="009C03A2" w:rsidRDefault="00695219" w:rsidP="00D15E10">
      <w:pPr>
        <w:spacing w:line="360" w:lineRule="auto"/>
        <w:ind w:leftChars="567" w:left="1247" w:right="284" w:firstLine="720"/>
        <w:jc w:val="both"/>
        <w:rPr>
          <w:iCs/>
        </w:rPr>
      </w:pPr>
      <w:r w:rsidRPr="009C03A2">
        <w:rPr>
          <w:iCs/>
        </w:rPr>
        <w:t>Logo, o volume útil</w:t>
      </w:r>
      <w:r w:rsidR="00263B68" w:rsidRPr="009C03A2">
        <w:rPr>
          <w:iCs/>
        </w:rPr>
        <w:t xml:space="preserve"> de contribuição</w:t>
      </w:r>
      <w:r w:rsidRPr="009C03A2">
        <w:rPr>
          <w:iCs/>
        </w:rPr>
        <w:t xml:space="preserve"> </w:t>
      </w:r>
      <w:r w:rsidR="004103B0" w:rsidRPr="009C03A2">
        <w:rPr>
          <w:iCs/>
        </w:rPr>
        <w:t xml:space="preserve">do filtro anaeróbio é de 560 L ou </w:t>
      </w:r>
      <w:r w:rsidR="00263B68" w:rsidRPr="009C03A2">
        <w:rPr>
          <w:iCs/>
        </w:rPr>
        <w:t>0,56 m³.</w:t>
      </w:r>
    </w:p>
    <w:p w:rsidR="00836F9A" w:rsidRPr="009C03A2" w:rsidRDefault="00836F9A" w:rsidP="00D15E10">
      <w:pPr>
        <w:spacing w:line="360" w:lineRule="auto"/>
        <w:ind w:leftChars="567" w:left="1247" w:right="284" w:firstLine="720"/>
        <w:jc w:val="both"/>
        <w:rPr>
          <w:iCs/>
        </w:rPr>
      </w:pPr>
    </w:p>
    <w:p w:rsidR="005167EA" w:rsidRPr="009C03A2" w:rsidRDefault="005167EA" w:rsidP="00D15E10">
      <w:pPr>
        <w:pStyle w:val="Ttulo1"/>
        <w:numPr>
          <w:ilvl w:val="3"/>
          <w:numId w:val="18"/>
        </w:numPr>
        <w:tabs>
          <w:tab w:val="left" w:pos="1814"/>
        </w:tabs>
        <w:spacing w:line="360" w:lineRule="auto"/>
        <w:ind w:leftChars="567" w:left="1967" w:right="284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 xml:space="preserve">DIMENSÕES </w:t>
      </w:r>
      <w:r w:rsidR="00AC2FFF" w:rsidRPr="009C03A2">
        <w:rPr>
          <w:b w:val="0"/>
          <w:bCs w:val="0"/>
          <w:sz w:val="22"/>
          <w:szCs w:val="22"/>
        </w:rPr>
        <w:t>DO FILTRO ANAERÓBIO</w:t>
      </w:r>
      <w:r w:rsidRPr="009C03A2">
        <w:rPr>
          <w:b w:val="0"/>
          <w:bCs w:val="0"/>
          <w:sz w:val="22"/>
          <w:szCs w:val="22"/>
        </w:rPr>
        <w:t xml:space="preserve"> </w:t>
      </w:r>
    </w:p>
    <w:p w:rsidR="00122C8D" w:rsidRDefault="003C6BED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ab/>
        <w:t>A NBR 13969 (ABNT, 1997) diz que o volume mínimo do leito filtrante deve ser de 1000 L</w:t>
      </w:r>
      <w:r w:rsidR="005520DF" w:rsidRPr="009C03A2">
        <w:rPr>
          <w:b w:val="0"/>
          <w:bCs w:val="0"/>
          <w:sz w:val="22"/>
          <w:szCs w:val="22"/>
        </w:rPr>
        <w:t>, ou 1 m³,</w:t>
      </w:r>
      <w:r w:rsidRPr="009C03A2">
        <w:rPr>
          <w:b w:val="0"/>
          <w:bCs w:val="0"/>
          <w:sz w:val="22"/>
          <w:szCs w:val="22"/>
        </w:rPr>
        <w:t xml:space="preserve"> e que a altura, já incluindo a altura do fundo falso </w:t>
      </w:r>
      <w:r w:rsidR="000215BC" w:rsidRPr="009C03A2">
        <w:rPr>
          <w:b w:val="0"/>
          <w:bCs w:val="0"/>
          <w:sz w:val="22"/>
          <w:szCs w:val="22"/>
        </w:rPr>
        <w:t>(</w:t>
      </w:r>
      <w:r w:rsidRPr="009C03A2">
        <w:rPr>
          <w:b w:val="0"/>
          <w:bCs w:val="0"/>
          <w:sz w:val="22"/>
          <w:szCs w:val="22"/>
        </w:rPr>
        <w:t>0,60 m</w:t>
      </w:r>
      <w:r w:rsidR="000215BC" w:rsidRPr="009C03A2">
        <w:rPr>
          <w:b w:val="0"/>
          <w:bCs w:val="0"/>
          <w:sz w:val="22"/>
          <w:szCs w:val="22"/>
        </w:rPr>
        <w:t>)</w:t>
      </w:r>
      <w:r w:rsidRPr="009C03A2">
        <w:rPr>
          <w:b w:val="0"/>
          <w:bCs w:val="0"/>
          <w:sz w:val="22"/>
          <w:szCs w:val="22"/>
        </w:rPr>
        <w:t>, deve ser</w:t>
      </w:r>
      <w:r w:rsidR="00AF1E92" w:rsidRPr="009C03A2">
        <w:rPr>
          <w:b w:val="0"/>
          <w:bCs w:val="0"/>
          <w:sz w:val="22"/>
          <w:szCs w:val="22"/>
        </w:rPr>
        <w:t xml:space="preserve"> </w:t>
      </w:r>
      <w:r w:rsidR="00E1606A" w:rsidRPr="009C03A2">
        <w:rPr>
          <w:b w:val="0"/>
          <w:bCs w:val="0"/>
          <w:sz w:val="22"/>
          <w:szCs w:val="22"/>
        </w:rPr>
        <w:t>limitado a</w:t>
      </w:r>
      <w:r w:rsidR="00AF1E92" w:rsidRPr="009C03A2">
        <w:rPr>
          <w:b w:val="0"/>
          <w:bCs w:val="0"/>
          <w:sz w:val="22"/>
          <w:szCs w:val="22"/>
        </w:rPr>
        <w:t xml:space="preserve"> </w:t>
      </w:r>
      <w:r w:rsidRPr="009C03A2">
        <w:rPr>
          <w:b w:val="0"/>
          <w:bCs w:val="0"/>
          <w:sz w:val="22"/>
          <w:szCs w:val="22"/>
        </w:rPr>
        <w:t xml:space="preserve">1,20 </w:t>
      </w:r>
      <w:r w:rsidR="00AF1E92" w:rsidRPr="009C03A2">
        <w:rPr>
          <w:b w:val="0"/>
          <w:bCs w:val="0"/>
          <w:sz w:val="22"/>
          <w:szCs w:val="22"/>
        </w:rPr>
        <w:t xml:space="preserve">m. </w:t>
      </w:r>
      <w:r w:rsidR="000215BC" w:rsidRPr="009C03A2">
        <w:rPr>
          <w:b w:val="0"/>
          <w:bCs w:val="0"/>
          <w:sz w:val="22"/>
          <w:szCs w:val="22"/>
        </w:rPr>
        <w:t xml:space="preserve"> </w:t>
      </w:r>
      <w:r w:rsidR="00122C8D" w:rsidRPr="009C03A2">
        <w:rPr>
          <w:b w:val="0"/>
          <w:bCs w:val="0"/>
          <w:sz w:val="22"/>
          <w:szCs w:val="22"/>
        </w:rPr>
        <w:t>Dessa maneira</w:t>
      </w:r>
      <w:r w:rsidR="00CB6CA7" w:rsidRPr="009C03A2">
        <w:rPr>
          <w:b w:val="0"/>
          <w:bCs w:val="0"/>
          <w:sz w:val="22"/>
          <w:szCs w:val="22"/>
        </w:rPr>
        <w:t>,</w:t>
      </w:r>
      <w:r w:rsidR="00122C8D" w:rsidRPr="009C03A2">
        <w:rPr>
          <w:b w:val="0"/>
          <w:bCs w:val="0"/>
          <w:sz w:val="22"/>
          <w:szCs w:val="22"/>
        </w:rPr>
        <w:t xml:space="preserve"> pela </w:t>
      </w:r>
      <w:r w:rsidR="001B1557" w:rsidRPr="009C03A2">
        <w:rPr>
          <w:b w:val="0"/>
          <w:bCs w:val="0"/>
          <w:sz w:val="22"/>
          <w:szCs w:val="22"/>
        </w:rPr>
        <w:t>manipulação da equação 2</w:t>
      </w:r>
      <w:r w:rsidR="00122C8D" w:rsidRPr="009C03A2">
        <w:rPr>
          <w:b w:val="0"/>
          <w:bCs w:val="0"/>
          <w:sz w:val="22"/>
          <w:szCs w:val="22"/>
        </w:rPr>
        <w:t xml:space="preserve">, </w:t>
      </w:r>
      <w:r w:rsidR="001B1557" w:rsidRPr="009C03A2">
        <w:rPr>
          <w:b w:val="0"/>
          <w:bCs w:val="0"/>
          <w:sz w:val="22"/>
          <w:szCs w:val="22"/>
        </w:rPr>
        <w:t xml:space="preserve">é possível obter </w:t>
      </w:r>
      <w:r w:rsidR="00122C8D" w:rsidRPr="009C03A2">
        <w:rPr>
          <w:b w:val="0"/>
          <w:bCs w:val="0"/>
          <w:sz w:val="22"/>
          <w:szCs w:val="22"/>
        </w:rPr>
        <w:t xml:space="preserve">o diâmetro mínimo para um filtro anaeróbio: </w:t>
      </w:r>
    </w:p>
    <w:p w:rsidR="001B1557" w:rsidRPr="009C03A2" w:rsidRDefault="001B1557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1 = π * r² * 1,20</w:t>
      </w:r>
      <w:r w:rsidR="00004F7E" w:rsidRPr="009C03A2">
        <w:rPr>
          <w:b w:val="0"/>
          <w:bCs w:val="0"/>
          <w:sz w:val="22"/>
          <w:szCs w:val="22"/>
        </w:rPr>
        <w:t xml:space="preserve"> (2)</w:t>
      </w:r>
    </w:p>
    <w:p w:rsidR="001B1557" w:rsidRPr="009C03A2" w:rsidRDefault="001B1557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 xml:space="preserve">r = 0,52 </w:t>
      </w:r>
      <w:r w:rsidR="009D45D4" w:rsidRPr="009C03A2">
        <w:rPr>
          <w:b w:val="0"/>
          <w:bCs w:val="0"/>
          <w:sz w:val="22"/>
          <w:szCs w:val="22"/>
        </w:rPr>
        <w:t>* 2</w:t>
      </w:r>
    </w:p>
    <w:p w:rsidR="009D45D4" w:rsidRDefault="009D45D4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D = 1,03 m</w:t>
      </w:r>
    </w:p>
    <w:p w:rsidR="00CB6CA7" w:rsidRPr="009C03A2" w:rsidRDefault="00AE3AD9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lastRenderedPageBreak/>
        <w:tab/>
      </w:r>
      <w:r w:rsidR="004366C2" w:rsidRPr="009C03A2">
        <w:rPr>
          <w:b w:val="0"/>
          <w:bCs w:val="0"/>
          <w:sz w:val="22"/>
          <w:szCs w:val="22"/>
        </w:rPr>
        <w:t>Por conseguinte</w:t>
      </w:r>
      <w:r w:rsidR="00B77B99" w:rsidRPr="009C03A2">
        <w:rPr>
          <w:b w:val="0"/>
          <w:bCs w:val="0"/>
          <w:sz w:val="22"/>
          <w:szCs w:val="22"/>
        </w:rPr>
        <w:t xml:space="preserve">, com </w:t>
      </w:r>
      <w:r w:rsidR="00831B70" w:rsidRPr="009C03A2">
        <w:rPr>
          <w:b w:val="0"/>
          <w:bCs w:val="0"/>
          <w:sz w:val="22"/>
          <w:szCs w:val="22"/>
        </w:rPr>
        <w:t>o</w:t>
      </w:r>
      <w:r w:rsidR="00B77B99" w:rsidRPr="009C03A2">
        <w:rPr>
          <w:b w:val="0"/>
          <w:bCs w:val="0"/>
          <w:sz w:val="22"/>
          <w:szCs w:val="22"/>
        </w:rPr>
        <w:t xml:space="preserve"> diâm</w:t>
      </w:r>
      <w:r w:rsidRPr="009C03A2">
        <w:rPr>
          <w:b w:val="0"/>
          <w:bCs w:val="0"/>
          <w:sz w:val="22"/>
          <w:szCs w:val="22"/>
        </w:rPr>
        <w:t>e</w:t>
      </w:r>
      <w:r w:rsidR="00B77B99" w:rsidRPr="009C03A2">
        <w:rPr>
          <w:b w:val="0"/>
          <w:bCs w:val="0"/>
          <w:sz w:val="22"/>
          <w:szCs w:val="22"/>
        </w:rPr>
        <w:t>tro mínimo</w:t>
      </w:r>
      <w:r w:rsidR="00831B70" w:rsidRPr="009C03A2">
        <w:rPr>
          <w:b w:val="0"/>
          <w:bCs w:val="0"/>
          <w:sz w:val="22"/>
          <w:szCs w:val="22"/>
        </w:rPr>
        <w:t xml:space="preserve"> sendo</w:t>
      </w:r>
      <w:r w:rsidR="00B77B99" w:rsidRPr="009C03A2">
        <w:rPr>
          <w:b w:val="0"/>
          <w:bCs w:val="0"/>
          <w:sz w:val="22"/>
          <w:szCs w:val="22"/>
        </w:rPr>
        <w:t xml:space="preserve"> de 1,03 m, foi adotado um </w:t>
      </w:r>
      <w:r w:rsidR="00B77B99" w:rsidRPr="009C03A2">
        <w:rPr>
          <w:sz w:val="22"/>
          <w:szCs w:val="22"/>
        </w:rPr>
        <w:t>diâmetro de 1,10 m,</w:t>
      </w:r>
      <w:r w:rsidR="00B77B99" w:rsidRPr="009C03A2">
        <w:rPr>
          <w:b w:val="0"/>
          <w:bCs w:val="0"/>
          <w:sz w:val="22"/>
          <w:szCs w:val="22"/>
        </w:rPr>
        <w:t xml:space="preserve"> com </w:t>
      </w:r>
      <w:r w:rsidR="00B77B99" w:rsidRPr="009C03A2">
        <w:rPr>
          <w:sz w:val="22"/>
          <w:szCs w:val="22"/>
        </w:rPr>
        <w:t>altura de 1,</w:t>
      </w:r>
      <w:r w:rsidR="00C761A7" w:rsidRPr="009C03A2">
        <w:rPr>
          <w:sz w:val="22"/>
          <w:szCs w:val="22"/>
        </w:rPr>
        <w:t>5</w:t>
      </w:r>
      <w:r w:rsidR="00B77B99" w:rsidRPr="009C03A2">
        <w:rPr>
          <w:sz w:val="22"/>
          <w:szCs w:val="22"/>
        </w:rPr>
        <w:t>0 m</w:t>
      </w:r>
      <w:r w:rsidR="00B77B99" w:rsidRPr="009C03A2">
        <w:rPr>
          <w:b w:val="0"/>
          <w:bCs w:val="0"/>
          <w:sz w:val="22"/>
          <w:szCs w:val="22"/>
        </w:rPr>
        <w:t xml:space="preserve"> para este filtro anaeróbio</w:t>
      </w:r>
      <w:r w:rsidR="004366C2" w:rsidRPr="009C03A2">
        <w:rPr>
          <w:b w:val="0"/>
          <w:bCs w:val="0"/>
          <w:sz w:val="22"/>
          <w:szCs w:val="22"/>
        </w:rPr>
        <w:t>, sendo seu volume útil calculado pela equação 2:</w:t>
      </w:r>
    </w:p>
    <w:p w:rsidR="004366C2" w:rsidRPr="009C03A2" w:rsidRDefault="004366C2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V = π * r² * h   (2)</w:t>
      </w:r>
    </w:p>
    <w:p w:rsidR="004366C2" w:rsidRPr="009C03A2" w:rsidRDefault="004366C2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V = π * (0,55)² * 1,</w:t>
      </w:r>
      <w:r w:rsidR="00C761A7" w:rsidRPr="009C03A2">
        <w:rPr>
          <w:b w:val="0"/>
          <w:bCs w:val="0"/>
          <w:sz w:val="22"/>
          <w:szCs w:val="22"/>
        </w:rPr>
        <w:t>5</w:t>
      </w:r>
      <w:r w:rsidRPr="009C03A2">
        <w:rPr>
          <w:b w:val="0"/>
          <w:bCs w:val="0"/>
          <w:sz w:val="22"/>
          <w:szCs w:val="22"/>
        </w:rPr>
        <w:t>0</w:t>
      </w:r>
    </w:p>
    <w:p w:rsidR="004366C2" w:rsidRPr="009C03A2" w:rsidRDefault="004366C2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V = 1,</w:t>
      </w:r>
      <w:r w:rsidR="00C761A7" w:rsidRPr="009C03A2">
        <w:rPr>
          <w:b w:val="0"/>
          <w:bCs w:val="0"/>
          <w:sz w:val="22"/>
          <w:szCs w:val="22"/>
        </w:rPr>
        <w:t>43</w:t>
      </w:r>
      <w:r w:rsidRPr="009C03A2">
        <w:rPr>
          <w:b w:val="0"/>
          <w:bCs w:val="0"/>
          <w:sz w:val="22"/>
          <w:szCs w:val="22"/>
        </w:rPr>
        <w:t xml:space="preserve"> m³</w:t>
      </w:r>
    </w:p>
    <w:p w:rsidR="004366C2" w:rsidRPr="009C03A2" w:rsidRDefault="004366C2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</w:p>
    <w:p w:rsidR="004366C2" w:rsidRPr="009C03A2" w:rsidRDefault="004366C2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ab/>
        <w:t>Logo</w:t>
      </w:r>
      <w:r w:rsidR="00ED790D" w:rsidRPr="009C03A2">
        <w:rPr>
          <w:b w:val="0"/>
          <w:bCs w:val="0"/>
          <w:sz w:val="22"/>
          <w:szCs w:val="22"/>
        </w:rPr>
        <w:t xml:space="preserve">, </w:t>
      </w:r>
      <w:r w:rsidRPr="009C03A2">
        <w:rPr>
          <w:b w:val="0"/>
          <w:bCs w:val="0"/>
          <w:sz w:val="22"/>
          <w:szCs w:val="22"/>
        </w:rPr>
        <w:t xml:space="preserve">o volume final </w:t>
      </w:r>
      <w:r w:rsidR="00267ED1" w:rsidRPr="009C03A2">
        <w:rPr>
          <w:b w:val="0"/>
          <w:bCs w:val="0"/>
          <w:sz w:val="22"/>
          <w:szCs w:val="22"/>
        </w:rPr>
        <w:t>do filtro anaeróbio</w:t>
      </w:r>
      <w:r w:rsidRPr="009C03A2">
        <w:rPr>
          <w:b w:val="0"/>
          <w:bCs w:val="0"/>
          <w:sz w:val="22"/>
          <w:szCs w:val="22"/>
        </w:rPr>
        <w:t xml:space="preserve"> será de </w:t>
      </w:r>
      <w:r w:rsidR="00F67C93" w:rsidRPr="009C03A2">
        <w:rPr>
          <w:b w:val="0"/>
          <w:bCs w:val="0"/>
          <w:sz w:val="22"/>
          <w:szCs w:val="22"/>
        </w:rPr>
        <w:t>1</w:t>
      </w:r>
      <w:r w:rsidR="00D6287D" w:rsidRPr="009C03A2">
        <w:rPr>
          <w:b w:val="0"/>
          <w:bCs w:val="0"/>
          <w:sz w:val="22"/>
          <w:szCs w:val="22"/>
        </w:rPr>
        <w:t>43</w:t>
      </w:r>
      <w:r w:rsidR="00F67C93" w:rsidRPr="009C03A2">
        <w:rPr>
          <w:b w:val="0"/>
          <w:bCs w:val="0"/>
          <w:sz w:val="22"/>
          <w:szCs w:val="22"/>
        </w:rPr>
        <w:t>0</w:t>
      </w:r>
      <w:r w:rsidRPr="009C03A2">
        <w:rPr>
          <w:b w:val="0"/>
          <w:bCs w:val="0"/>
          <w:sz w:val="22"/>
          <w:szCs w:val="22"/>
        </w:rPr>
        <w:t xml:space="preserve"> litros.</w:t>
      </w:r>
    </w:p>
    <w:p w:rsidR="004366C2" w:rsidRPr="009C03A2" w:rsidRDefault="004366C2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</w:p>
    <w:p w:rsidR="00B90B26" w:rsidRPr="009C03A2" w:rsidRDefault="00B90B26" w:rsidP="00D15E10">
      <w:pPr>
        <w:pStyle w:val="Ttulo1"/>
        <w:numPr>
          <w:ilvl w:val="2"/>
          <w:numId w:val="7"/>
        </w:numPr>
        <w:tabs>
          <w:tab w:val="left" w:pos="1814"/>
        </w:tabs>
        <w:spacing w:line="360" w:lineRule="auto"/>
        <w:ind w:leftChars="567" w:left="1454" w:right="284" w:hanging="207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DIMENSIONAMENTO DO SUMIDOURO</w:t>
      </w:r>
    </w:p>
    <w:p w:rsidR="00340484" w:rsidRPr="009C03A2" w:rsidRDefault="00340484" w:rsidP="00D15E10">
      <w:pPr>
        <w:spacing w:line="360" w:lineRule="auto"/>
        <w:ind w:leftChars="567" w:left="1247" w:right="284"/>
        <w:jc w:val="both"/>
      </w:pPr>
    </w:p>
    <w:p w:rsidR="00340484" w:rsidRPr="009C03A2" w:rsidRDefault="00340484" w:rsidP="00D15E10">
      <w:pPr>
        <w:spacing w:line="360" w:lineRule="auto"/>
        <w:ind w:leftChars="567" w:left="1247" w:right="284"/>
        <w:jc w:val="center"/>
        <w:rPr>
          <w:lang w:val="pt-BR"/>
        </w:rPr>
      </w:pPr>
      <w:proofErr w:type="spellStart"/>
      <w:r w:rsidRPr="009C03A2">
        <w:rPr>
          <w:lang w:val="pt-BR"/>
        </w:rPr>
        <w:t>Af</w:t>
      </w:r>
      <w:proofErr w:type="spellEnd"/>
      <w:r w:rsidRPr="009C03A2">
        <w:rPr>
          <w:lang w:val="pt-BR"/>
        </w:rPr>
        <w:t xml:space="preserve"> = </w:t>
      </w:r>
      <w:proofErr w:type="spellStart"/>
      <w:r w:rsidRPr="009C03A2">
        <w:rPr>
          <w:lang w:val="pt-BR"/>
        </w:rPr>
        <w:t>Ve</w:t>
      </w:r>
      <w:proofErr w:type="spellEnd"/>
      <w:r w:rsidRPr="009C03A2">
        <w:rPr>
          <w:lang w:val="pt-BR"/>
        </w:rPr>
        <w:t xml:space="preserve"> / </w:t>
      </w:r>
      <w:proofErr w:type="spellStart"/>
      <w:r w:rsidRPr="009C03A2">
        <w:rPr>
          <w:lang w:val="pt-BR"/>
        </w:rPr>
        <w:t>Cp</w:t>
      </w:r>
      <w:proofErr w:type="spellEnd"/>
      <w:proofErr w:type="gramStart"/>
      <w:r w:rsidR="00452093" w:rsidRPr="009C03A2">
        <w:rPr>
          <w:lang w:val="pt-BR"/>
        </w:rPr>
        <w:t xml:space="preserve">   (</w:t>
      </w:r>
      <w:proofErr w:type="gramEnd"/>
      <w:r w:rsidR="00452093" w:rsidRPr="009C03A2">
        <w:rPr>
          <w:lang w:val="pt-BR"/>
        </w:rPr>
        <w:t>4)</w:t>
      </w:r>
    </w:p>
    <w:p w:rsidR="00452093" w:rsidRPr="009C03A2" w:rsidRDefault="00452093" w:rsidP="00D15E10">
      <w:pPr>
        <w:spacing w:line="360" w:lineRule="auto"/>
        <w:ind w:leftChars="567" w:left="1247" w:right="284"/>
        <w:jc w:val="both"/>
        <w:rPr>
          <w:lang w:val="pt-BR"/>
        </w:rPr>
      </w:pPr>
    </w:p>
    <w:p w:rsidR="00340484" w:rsidRPr="009C03A2" w:rsidRDefault="00340484" w:rsidP="00385579">
      <w:pPr>
        <w:spacing w:line="360" w:lineRule="auto"/>
        <w:ind w:leftChars="666" w:left="1465" w:right="284" w:firstLine="347"/>
        <w:jc w:val="both"/>
        <w:rPr>
          <w:lang w:val="pt-BR"/>
        </w:rPr>
      </w:pPr>
      <w:r w:rsidRPr="009C03A2">
        <w:rPr>
          <w:lang w:val="pt-BR"/>
        </w:rPr>
        <w:t>Onde:</w:t>
      </w:r>
    </w:p>
    <w:p w:rsidR="00340484" w:rsidRPr="009C03A2" w:rsidRDefault="00C7417D" w:rsidP="00385579">
      <w:pPr>
        <w:spacing w:line="360" w:lineRule="auto"/>
        <w:ind w:leftChars="824" w:left="1813" w:right="284" w:firstLine="347"/>
        <w:jc w:val="both"/>
      </w:pPr>
      <w:r w:rsidRPr="009C03A2">
        <w:t>Af = Área</w:t>
      </w:r>
      <w:r w:rsidR="00125FF3" w:rsidRPr="009C03A2">
        <w:t xml:space="preserve"> das paredes</w:t>
      </w:r>
      <w:r w:rsidRPr="009C03A2">
        <w:t xml:space="preserve"> do sumidouro;</w:t>
      </w:r>
    </w:p>
    <w:p w:rsidR="00340484" w:rsidRPr="009C03A2" w:rsidRDefault="00C7417D" w:rsidP="00385579">
      <w:pPr>
        <w:spacing w:line="360" w:lineRule="auto"/>
        <w:ind w:left="1440" w:right="284" w:firstLine="720"/>
        <w:jc w:val="both"/>
      </w:pPr>
      <w:r w:rsidRPr="009C03A2">
        <w:t xml:space="preserve">Ve = Volume de efluente; </w:t>
      </w:r>
      <w:r w:rsidR="00340484" w:rsidRPr="009C03A2">
        <w:t xml:space="preserve"> </w:t>
      </w:r>
    </w:p>
    <w:p w:rsidR="00340484" w:rsidRPr="009C03A2" w:rsidRDefault="00340484" w:rsidP="00385579">
      <w:pPr>
        <w:spacing w:line="360" w:lineRule="auto"/>
        <w:ind w:leftChars="824" w:left="1813" w:right="284" w:firstLine="347"/>
        <w:jc w:val="both"/>
      </w:pPr>
      <w:r w:rsidRPr="009C03A2">
        <w:t>C</w:t>
      </w:r>
      <w:r w:rsidR="00C7417D" w:rsidRPr="009C03A2">
        <w:t>p</w:t>
      </w:r>
      <w:r w:rsidRPr="009C03A2">
        <w:t xml:space="preserve"> = </w:t>
      </w:r>
      <w:r w:rsidR="00C7417D" w:rsidRPr="009C03A2">
        <w:t>Coeficiente de percolação (tabela 5)</w:t>
      </w:r>
    </w:p>
    <w:p w:rsidR="005B353B" w:rsidRPr="009C03A2" w:rsidRDefault="005B353B" w:rsidP="00D15E10">
      <w:pPr>
        <w:spacing w:line="360" w:lineRule="auto"/>
        <w:ind w:leftChars="567" w:left="1247" w:right="284" w:firstLine="347"/>
        <w:jc w:val="both"/>
      </w:pPr>
    </w:p>
    <w:p w:rsidR="00B97F41" w:rsidRPr="009C03A2" w:rsidRDefault="005B353B" w:rsidP="00D15E10">
      <w:pPr>
        <w:spacing w:line="360" w:lineRule="auto"/>
        <w:ind w:leftChars="567" w:left="1247" w:right="284" w:firstLine="347"/>
        <w:jc w:val="center"/>
      </w:pPr>
      <w:r w:rsidRPr="009C03A2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254000</wp:posOffset>
            </wp:positionV>
            <wp:extent cx="4213225" cy="10795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F41" w:rsidRPr="009C03A2">
        <w:t xml:space="preserve">Tabela 5 – Absorção relativa </w:t>
      </w:r>
      <w:r w:rsidRPr="009C03A2">
        <w:t>d</w:t>
      </w:r>
      <w:r w:rsidR="00B97F41" w:rsidRPr="009C03A2">
        <w:t>o solo</w:t>
      </w:r>
    </w:p>
    <w:p w:rsidR="00B97F41" w:rsidRPr="009C03A2" w:rsidRDefault="00B97F41" w:rsidP="00D15E10">
      <w:pPr>
        <w:spacing w:line="360" w:lineRule="auto"/>
        <w:ind w:leftChars="567" w:left="1247" w:right="284" w:firstLine="347"/>
        <w:jc w:val="both"/>
      </w:pPr>
    </w:p>
    <w:p w:rsidR="00FC2CDF" w:rsidRPr="009C03A2" w:rsidRDefault="00EF2070" w:rsidP="00D15E10">
      <w:pPr>
        <w:spacing w:line="360" w:lineRule="auto"/>
        <w:ind w:leftChars="567" w:left="1247" w:right="284" w:firstLine="720"/>
        <w:jc w:val="both"/>
      </w:pPr>
      <w:r w:rsidRPr="009C03A2">
        <w:t xml:space="preserve">Sabendo que </w:t>
      </w:r>
      <w:r w:rsidR="007F649A" w:rsidRPr="009C03A2">
        <w:t>os</w:t>
      </w:r>
      <w:r w:rsidRPr="009C03A2">
        <w:t xml:space="preserve"> 5 contribuintes </w:t>
      </w:r>
      <w:r w:rsidR="007F649A" w:rsidRPr="009C03A2">
        <w:t xml:space="preserve">têm </w:t>
      </w:r>
      <w:r w:rsidRPr="009C03A2">
        <w:t>um cosumo d</w:t>
      </w:r>
      <w:r w:rsidR="007F649A" w:rsidRPr="009C03A2">
        <w:t>iário de 100 litros/dia</w:t>
      </w:r>
      <w:r w:rsidR="00C24D7B" w:rsidRPr="009C03A2">
        <w:t xml:space="preserve">, obtem-se o volume de efluente (Ve) igual a 500 litros. </w:t>
      </w:r>
    </w:p>
    <w:p w:rsidR="007C59AF" w:rsidRPr="009C03A2" w:rsidRDefault="007C59AF" w:rsidP="00D15E10">
      <w:pPr>
        <w:spacing w:line="360" w:lineRule="auto"/>
        <w:ind w:leftChars="567" w:left="1247" w:right="284" w:firstLine="720"/>
        <w:jc w:val="both"/>
      </w:pPr>
      <w:r w:rsidRPr="009C03A2">
        <w:t>Sendo assim, de acordo com a tabela 5 e a equação 4, é possível determinar a área</w:t>
      </w:r>
      <w:r w:rsidR="00125FF3" w:rsidRPr="009C03A2">
        <w:t xml:space="preserve"> das paredes</w:t>
      </w:r>
      <w:r w:rsidRPr="009C03A2">
        <w:t xml:space="preserve"> do sumidouro: </w:t>
      </w:r>
    </w:p>
    <w:p w:rsidR="0039144A" w:rsidRPr="009C03A2" w:rsidRDefault="0039144A" w:rsidP="00D15E10">
      <w:pPr>
        <w:spacing w:line="360" w:lineRule="auto"/>
        <w:ind w:leftChars="567" w:left="1247" w:right="284"/>
        <w:jc w:val="center"/>
        <w:rPr>
          <w:lang w:val="pt-BR"/>
        </w:rPr>
      </w:pPr>
      <w:proofErr w:type="spellStart"/>
      <w:r w:rsidRPr="009C03A2">
        <w:rPr>
          <w:lang w:val="pt-BR"/>
        </w:rPr>
        <w:t>Af</w:t>
      </w:r>
      <w:proofErr w:type="spellEnd"/>
      <w:r w:rsidRPr="009C03A2">
        <w:rPr>
          <w:lang w:val="pt-BR"/>
        </w:rPr>
        <w:t xml:space="preserve"> = 500 / </w:t>
      </w:r>
      <w:r w:rsidR="007E468F" w:rsidRPr="009C03A2">
        <w:rPr>
          <w:lang w:val="pt-BR"/>
        </w:rPr>
        <w:t>9</w:t>
      </w:r>
      <w:r w:rsidRPr="009C03A2">
        <w:rPr>
          <w:lang w:val="pt-BR"/>
        </w:rPr>
        <w:t>0</w:t>
      </w:r>
      <w:proofErr w:type="gramStart"/>
      <w:r w:rsidRPr="009C03A2">
        <w:rPr>
          <w:lang w:val="pt-BR"/>
        </w:rPr>
        <w:t xml:space="preserve">   (</w:t>
      </w:r>
      <w:proofErr w:type="gramEnd"/>
      <w:r w:rsidRPr="009C03A2">
        <w:rPr>
          <w:lang w:val="pt-BR"/>
        </w:rPr>
        <w:t>4)</w:t>
      </w:r>
    </w:p>
    <w:p w:rsidR="00FC2CDF" w:rsidRPr="009C03A2" w:rsidRDefault="001D4C27" w:rsidP="00D15E10">
      <w:pPr>
        <w:spacing w:line="360" w:lineRule="auto"/>
        <w:ind w:leftChars="567" w:left="1247" w:right="284"/>
        <w:jc w:val="center"/>
      </w:pPr>
      <w:r w:rsidRPr="009C03A2">
        <w:t xml:space="preserve">Af = </w:t>
      </w:r>
      <w:r w:rsidR="007E468F" w:rsidRPr="009C03A2">
        <w:t>5,55</w:t>
      </w:r>
      <w:r w:rsidRPr="009C03A2">
        <w:t xml:space="preserve"> m²</w:t>
      </w:r>
    </w:p>
    <w:p w:rsidR="000539C9" w:rsidRDefault="000539C9" w:rsidP="00D15E10">
      <w:pPr>
        <w:spacing w:line="360" w:lineRule="auto"/>
        <w:ind w:leftChars="567" w:left="1247" w:right="284" w:firstLine="720"/>
        <w:jc w:val="both"/>
      </w:pPr>
    </w:p>
    <w:p w:rsidR="001E1E4C" w:rsidRPr="009C03A2" w:rsidRDefault="00125FF3" w:rsidP="00D15E10">
      <w:pPr>
        <w:spacing w:line="360" w:lineRule="auto"/>
        <w:ind w:leftChars="567" w:left="1247" w:right="284" w:firstLine="720"/>
        <w:jc w:val="both"/>
      </w:pPr>
      <w:r w:rsidRPr="009C03A2">
        <w:t xml:space="preserve">Com a </w:t>
      </w:r>
      <w:r w:rsidR="00494276" w:rsidRPr="009C03A2">
        <w:t>área determinada, e adotando um diâmtro de 1,20 m, tem-se:</w:t>
      </w:r>
    </w:p>
    <w:p w:rsidR="006C7B4D" w:rsidRDefault="006C7B4D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</w:p>
    <w:p w:rsidR="00B90B26" w:rsidRPr="009C03A2" w:rsidRDefault="00396AE6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Af = π * D * h   (5)</w:t>
      </w:r>
    </w:p>
    <w:p w:rsidR="000539C9" w:rsidRDefault="000539C9" w:rsidP="00D15E10">
      <w:pPr>
        <w:spacing w:line="360" w:lineRule="auto"/>
        <w:ind w:leftChars="567" w:left="1247" w:right="284" w:firstLine="347"/>
        <w:jc w:val="both"/>
        <w:rPr>
          <w:lang w:val="pt-BR"/>
        </w:rPr>
      </w:pPr>
    </w:p>
    <w:p w:rsidR="00396AE6" w:rsidRPr="009C03A2" w:rsidRDefault="00396AE6" w:rsidP="00D15E10">
      <w:pPr>
        <w:spacing w:line="360" w:lineRule="auto"/>
        <w:ind w:leftChars="567" w:left="1247" w:right="284" w:firstLine="347"/>
        <w:jc w:val="both"/>
        <w:rPr>
          <w:lang w:val="pt-BR"/>
        </w:rPr>
      </w:pPr>
      <w:r w:rsidRPr="009C03A2">
        <w:rPr>
          <w:lang w:val="pt-BR"/>
        </w:rPr>
        <w:lastRenderedPageBreak/>
        <w:t>Onde:</w:t>
      </w:r>
    </w:p>
    <w:p w:rsidR="00396AE6" w:rsidRPr="009C03A2" w:rsidRDefault="00396AE6" w:rsidP="00385579">
      <w:pPr>
        <w:spacing w:line="360" w:lineRule="auto"/>
        <w:ind w:left="1093" w:right="284" w:firstLine="720"/>
        <w:jc w:val="both"/>
      </w:pPr>
      <w:r w:rsidRPr="009C03A2">
        <w:t>Af = Área das paredes do sumidouro;</w:t>
      </w:r>
    </w:p>
    <w:p w:rsidR="00396AE6" w:rsidRPr="009C03A2" w:rsidRDefault="00396AE6" w:rsidP="00385579">
      <w:pPr>
        <w:spacing w:line="360" w:lineRule="auto"/>
        <w:ind w:left="1093" w:right="284" w:firstLine="720"/>
        <w:jc w:val="both"/>
      </w:pPr>
      <w:r w:rsidRPr="009C03A2">
        <w:t xml:space="preserve">D = Diâmetro do sumidouro;  </w:t>
      </w:r>
    </w:p>
    <w:p w:rsidR="00396AE6" w:rsidRDefault="00396AE6" w:rsidP="006C7B4D">
      <w:pPr>
        <w:spacing w:line="360" w:lineRule="auto"/>
        <w:ind w:leftChars="666" w:left="1465" w:right="284" w:firstLine="347"/>
        <w:jc w:val="both"/>
      </w:pPr>
      <w:r w:rsidRPr="009C03A2">
        <w:t>h = Altura do sumidouro.</w:t>
      </w:r>
    </w:p>
    <w:p w:rsidR="00396AE6" w:rsidRPr="009C03A2" w:rsidRDefault="00396AE6" w:rsidP="0034793E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center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>Af = π * D * h   (5)</w:t>
      </w:r>
    </w:p>
    <w:p w:rsidR="00396AE6" w:rsidRPr="009C03A2" w:rsidRDefault="007E468F" w:rsidP="0034793E">
      <w:pPr>
        <w:spacing w:line="360" w:lineRule="auto"/>
        <w:ind w:leftChars="567" w:left="1247" w:right="284"/>
        <w:jc w:val="center"/>
      </w:pPr>
      <w:r w:rsidRPr="009C03A2">
        <w:t>5,55</w:t>
      </w:r>
      <w:r w:rsidR="00396AE6" w:rsidRPr="009C03A2">
        <w:t xml:space="preserve"> = π * 1,20 * h</w:t>
      </w:r>
    </w:p>
    <w:p w:rsidR="00396AE6" w:rsidRPr="009C03A2" w:rsidRDefault="00396AE6" w:rsidP="0034793E">
      <w:pPr>
        <w:spacing w:line="360" w:lineRule="auto"/>
        <w:ind w:leftChars="567" w:left="1247" w:right="284"/>
        <w:jc w:val="center"/>
      </w:pPr>
      <w:r w:rsidRPr="009C03A2">
        <w:t xml:space="preserve">h = </w:t>
      </w:r>
      <w:r w:rsidR="007E468F" w:rsidRPr="009C03A2">
        <w:t>1,47</w:t>
      </w:r>
      <w:r w:rsidRPr="009C03A2">
        <w:t xml:space="preserve"> m</w:t>
      </w:r>
    </w:p>
    <w:p w:rsidR="00396AE6" w:rsidRPr="009C03A2" w:rsidRDefault="00396AE6" w:rsidP="00D15E10">
      <w:pPr>
        <w:spacing w:line="360" w:lineRule="auto"/>
        <w:ind w:leftChars="567" w:left="1247" w:right="284" w:firstLine="347"/>
        <w:jc w:val="both"/>
      </w:pPr>
    </w:p>
    <w:p w:rsidR="00396AE6" w:rsidRDefault="00BE112E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  <w:r w:rsidRPr="009C03A2">
        <w:rPr>
          <w:b w:val="0"/>
          <w:bCs w:val="0"/>
          <w:sz w:val="22"/>
          <w:szCs w:val="22"/>
        </w:rPr>
        <w:t xml:space="preserve">Logo, o sumidouro terá </w:t>
      </w:r>
      <w:r w:rsidRPr="009C03A2">
        <w:rPr>
          <w:sz w:val="22"/>
          <w:szCs w:val="22"/>
        </w:rPr>
        <w:t>1,20 m de diâmetro</w:t>
      </w:r>
      <w:r w:rsidRPr="009C03A2">
        <w:rPr>
          <w:b w:val="0"/>
          <w:bCs w:val="0"/>
          <w:sz w:val="22"/>
          <w:szCs w:val="22"/>
        </w:rPr>
        <w:t xml:space="preserve"> com </w:t>
      </w:r>
      <w:r w:rsidRPr="009C03A2">
        <w:rPr>
          <w:sz w:val="22"/>
          <w:szCs w:val="22"/>
        </w:rPr>
        <w:t>1,50 m de altura</w:t>
      </w:r>
      <w:r w:rsidRPr="009C03A2">
        <w:rPr>
          <w:b w:val="0"/>
          <w:bCs w:val="0"/>
          <w:sz w:val="22"/>
          <w:szCs w:val="22"/>
        </w:rPr>
        <w:t xml:space="preserve">. </w:t>
      </w:r>
    </w:p>
    <w:p w:rsidR="00977EC8" w:rsidRDefault="00977EC8" w:rsidP="00D15E10">
      <w:pPr>
        <w:pStyle w:val="Ttulo1"/>
        <w:tabs>
          <w:tab w:val="left" w:pos="1814"/>
        </w:tabs>
        <w:spacing w:line="360" w:lineRule="auto"/>
        <w:ind w:leftChars="567" w:left="1247" w:right="284" w:firstLine="0"/>
        <w:jc w:val="both"/>
        <w:rPr>
          <w:b w:val="0"/>
          <w:bCs w:val="0"/>
          <w:sz w:val="22"/>
          <w:szCs w:val="22"/>
        </w:rPr>
      </w:pPr>
    </w:p>
    <w:p w:rsidR="00977EC8" w:rsidRPr="009C03A2" w:rsidRDefault="00977EC8" w:rsidP="00977EC8">
      <w:pPr>
        <w:pStyle w:val="Ttulo1"/>
        <w:numPr>
          <w:ilvl w:val="0"/>
          <w:numId w:val="7"/>
        </w:numPr>
        <w:tabs>
          <w:tab w:val="left" w:pos="1442"/>
        </w:tabs>
        <w:spacing w:line="360" w:lineRule="auto"/>
        <w:ind w:leftChars="567" w:left="1608" w:right="284" w:hanging="361"/>
        <w:jc w:val="both"/>
        <w:rPr>
          <w:sz w:val="22"/>
          <w:szCs w:val="22"/>
        </w:rPr>
      </w:pPr>
      <w:r>
        <w:rPr>
          <w:sz w:val="22"/>
          <w:szCs w:val="22"/>
        </w:rPr>
        <w:t>CONSIDERAÇÕES FINAIS</w:t>
      </w:r>
    </w:p>
    <w:p w:rsidR="00812D8B" w:rsidRDefault="001F135F" w:rsidP="00977EC8">
      <w:pPr>
        <w:pStyle w:val="Corpodetexto"/>
        <w:spacing w:line="360" w:lineRule="auto"/>
        <w:ind w:left="1247" w:right="284" w:firstLine="720"/>
        <w:jc w:val="both"/>
        <w:rPr>
          <w:sz w:val="22"/>
          <w:szCs w:val="22"/>
        </w:rPr>
      </w:pPr>
      <w:r w:rsidRPr="0023723F">
        <w:rPr>
          <w:sz w:val="22"/>
          <w:szCs w:val="22"/>
        </w:rPr>
        <w:t>O referente projeto é representado por</w:t>
      </w:r>
      <w:r w:rsidR="0091521F" w:rsidRPr="0023723F">
        <w:rPr>
          <w:sz w:val="22"/>
          <w:szCs w:val="22"/>
        </w:rPr>
        <w:t xml:space="preserve"> 0</w:t>
      </w:r>
      <w:r w:rsidR="00317230">
        <w:rPr>
          <w:sz w:val="22"/>
          <w:szCs w:val="22"/>
        </w:rPr>
        <w:t>2</w:t>
      </w:r>
      <w:r w:rsidR="0091521F" w:rsidRPr="0023723F">
        <w:rPr>
          <w:sz w:val="22"/>
          <w:szCs w:val="22"/>
        </w:rPr>
        <w:t xml:space="preserve"> (</w:t>
      </w:r>
      <w:r w:rsidR="00317230">
        <w:rPr>
          <w:sz w:val="22"/>
          <w:szCs w:val="22"/>
        </w:rPr>
        <w:t>duas</w:t>
      </w:r>
      <w:r w:rsidR="0091521F" w:rsidRPr="0023723F">
        <w:rPr>
          <w:sz w:val="22"/>
          <w:szCs w:val="22"/>
        </w:rPr>
        <w:t xml:space="preserve">) </w:t>
      </w:r>
      <w:r w:rsidRPr="0023723F">
        <w:rPr>
          <w:sz w:val="22"/>
          <w:szCs w:val="22"/>
        </w:rPr>
        <w:t>pranchas</w:t>
      </w:r>
      <w:r w:rsidR="00317230">
        <w:rPr>
          <w:sz w:val="22"/>
          <w:szCs w:val="22"/>
        </w:rPr>
        <w:t>,</w:t>
      </w:r>
      <w:r w:rsidRPr="0023723F">
        <w:rPr>
          <w:sz w:val="22"/>
          <w:szCs w:val="22"/>
        </w:rPr>
        <w:t xml:space="preserve"> enumeradas </w:t>
      </w:r>
      <w:r w:rsidR="0091521F" w:rsidRPr="0023723F">
        <w:rPr>
          <w:sz w:val="22"/>
          <w:szCs w:val="22"/>
        </w:rPr>
        <w:t>de 01/0</w:t>
      </w:r>
      <w:r w:rsidR="00317230">
        <w:rPr>
          <w:sz w:val="22"/>
          <w:szCs w:val="22"/>
        </w:rPr>
        <w:t>2</w:t>
      </w:r>
      <w:r w:rsidR="0091521F" w:rsidRPr="0023723F">
        <w:rPr>
          <w:sz w:val="22"/>
          <w:szCs w:val="22"/>
        </w:rPr>
        <w:t xml:space="preserve"> a 0</w:t>
      </w:r>
      <w:r w:rsidR="00317230">
        <w:rPr>
          <w:sz w:val="22"/>
          <w:szCs w:val="22"/>
        </w:rPr>
        <w:t>2</w:t>
      </w:r>
      <w:r w:rsidR="0091521F" w:rsidRPr="0023723F">
        <w:rPr>
          <w:sz w:val="22"/>
          <w:szCs w:val="22"/>
        </w:rPr>
        <w:t>/0</w:t>
      </w:r>
      <w:r w:rsidR="00317230">
        <w:rPr>
          <w:sz w:val="22"/>
          <w:szCs w:val="22"/>
        </w:rPr>
        <w:t>2</w:t>
      </w:r>
      <w:r w:rsidR="0091521F" w:rsidRPr="0023723F">
        <w:rPr>
          <w:sz w:val="22"/>
          <w:szCs w:val="22"/>
        </w:rPr>
        <w:t>,</w:t>
      </w:r>
      <w:r w:rsidRPr="0023723F">
        <w:rPr>
          <w:sz w:val="22"/>
          <w:szCs w:val="22"/>
        </w:rPr>
        <w:t xml:space="preserve"> denominadas abaixo:</w:t>
      </w:r>
    </w:p>
    <w:p w:rsidR="00977EC8" w:rsidRDefault="00977EC8" w:rsidP="00977EC8">
      <w:pPr>
        <w:pStyle w:val="Corpodetexto"/>
        <w:numPr>
          <w:ilvl w:val="0"/>
          <w:numId w:val="13"/>
        </w:numPr>
        <w:spacing w:line="360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01/0</w:t>
      </w:r>
      <w:r w:rsidR="00317230">
        <w:rPr>
          <w:sz w:val="22"/>
          <w:szCs w:val="22"/>
        </w:rPr>
        <w:t>2</w:t>
      </w:r>
      <w:r>
        <w:rPr>
          <w:sz w:val="22"/>
          <w:szCs w:val="22"/>
        </w:rPr>
        <w:t xml:space="preserve"> – Planta baixa Hidrossatinário – Esgoto; Detalhes: caixa de inspeção, caixa de gordura</w:t>
      </w:r>
      <w:r w:rsidR="00317230">
        <w:rPr>
          <w:sz w:val="22"/>
          <w:szCs w:val="22"/>
        </w:rPr>
        <w:t xml:space="preserve">, </w:t>
      </w:r>
      <w:r>
        <w:rPr>
          <w:sz w:val="22"/>
          <w:szCs w:val="22"/>
        </w:rPr>
        <w:t>caixa sifonada</w:t>
      </w:r>
      <w:r w:rsidR="00317230">
        <w:rPr>
          <w:sz w:val="22"/>
          <w:szCs w:val="22"/>
        </w:rPr>
        <w:t>, fossa séptica, filtro anaeróbio e sumidouro</w:t>
      </w:r>
      <w:r>
        <w:rPr>
          <w:sz w:val="22"/>
          <w:szCs w:val="22"/>
        </w:rPr>
        <w:t>;</w:t>
      </w:r>
    </w:p>
    <w:p w:rsidR="00977EC8" w:rsidRDefault="00977EC8" w:rsidP="00977EC8">
      <w:pPr>
        <w:pStyle w:val="Corpodetexto"/>
        <w:numPr>
          <w:ilvl w:val="0"/>
          <w:numId w:val="13"/>
        </w:numPr>
        <w:spacing w:line="360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02/0</w:t>
      </w:r>
      <w:r w:rsidR="00317230">
        <w:rPr>
          <w:sz w:val="22"/>
          <w:szCs w:val="22"/>
        </w:rPr>
        <w:t>2</w:t>
      </w:r>
      <w:r>
        <w:rPr>
          <w:sz w:val="22"/>
          <w:szCs w:val="22"/>
        </w:rPr>
        <w:t xml:space="preserve"> – Planta baixa</w:t>
      </w:r>
      <w:r w:rsidR="00804828">
        <w:rPr>
          <w:sz w:val="22"/>
          <w:szCs w:val="22"/>
        </w:rPr>
        <w:t xml:space="preserve"> e planta isométrica</w:t>
      </w:r>
      <w:r>
        <w:rPr>
          <w:sz w:val="22"/>
          <w:szCs w:val="22"/>
        </w:rPr>
        <w:t xml:space="preserve"> Hidrossanitário – Água Fria; Detalhes: hidrômetro e caixa d’água</w:t>
      </w:r>
      <w:r w:rsidR="00340BE9">
        <w:rPr>
          <w:sz w:val="22"/>
          <w:szCs w:val="22"/>
        </w:rPr>
        <w:t>.</w:t>
      </w:r>
      <w:bookmarkStart w:id="2" w:name="_GoBack"/>
      <w:bookmarkEnd w:id="2"/>
    </w:p>
    <w:p w:rsidR="006C7B4D" w:rsidRDefault="006C7B4D" w:rsidP="006C7B4D">
      <w:pPr>
        <w:pStyle w:val="Corpodetexto"/>
        <w:spacing w:line="360" w:lineRule="auto"/>
        <w:ind w:right="284"/>
        <w:jc w:val="both"/>
        <w:rPr>
          <w:sz w:val="22"/>
          <w:szCs w:val="22"/>
        </w:rPr>
      </w:pPr>
    </w:p>
    <w:p w:rsidR="006C7B4D" w:rsidRDefault="006C7B4D" w:rsidP="006C7B4D">
      <w:pPr>
        <w:pStyle w:val="Corpodetexto"/>
        <w:spacing w:line="360" w:lineRule="auto"/>
        <w:ind w:right="284"/>
        <w:jc w:val="both"/>
        <w:rPr>
          <w:sz w:val="22"/>
          <w:szCs w:val="22"/>
        </w:rPr>
      </w:pPr>
    </w:p>
    <w:p w:rsidR="006D348B" w:rsidRDefault="006D348B" w:rsidP="006C7B4D">
      <w:pPr>
        <w:pStyle w:val="Corpodetexto"/>
        <w:spacing w:line="360" w:lineRule="auto"/>
        <w:ind w:right="284"/>
        <w:jc w:val="both"/>
        <w:rPr>
          <w:sz w:val="22"/>
          <w:szCs w:val="22"/>
        </w:rPr>
      </w:pPr>
    </w:p>
    <w:p w:rsidR="006C7B4D" w:rsidRPr="00977EC8" w:rsidRDefault="006C7B4D" w:rsidP="006C7B4D">
      <w:pPr>
        <w:pStyle w:val="Corpodetexto"/>
        <w:spacing w:line="360" w:lineRule="auto"/>
        <w:ind w:left="720" w:right="284"/>
        <w:jc w:val="both"/>
        <w:rPr>
          <w:sz w:val="22"/>
          <w:szCs w:val="22"/>
        </w:rPr>
      </w:pPr>
      <w:r>
        <w:rPr>
          <w:sz w:val="22"/>
          <w:szCs w:val="22"/>
        </w:rPr>
        <w:t>Itarana/ES, 28 de novembro de 2019</w:t>
      </w:r>
    </w:p>
    <w:p w:rsidR="00937167" w:rsidRDefault="00937167" w:rsidP="00977EC8">
      <w:pPr>
        <w:pStyle w:val="Corpodetexto"/>
        <w:ind w:leftChars="567" w:left="1247"/>
        <w:jc w:val="center"/>
        <w:rPr>
          <w:sz w:val="22"/>
          <w:szCs w:val="22"/>
        </w:rPr>
      </w:pPr>
    </w:p>
    <w:p w:rsidR="006C7B4D" w:rsidRDefault="006C7B4D" w:rsidP="00977EC8">
      <w:pPr>
        <w:pStyle w:val="Corpodetexto"/>
        <w:ind w:leftChars="567" w:left="1247"/>
        <w:jc w:val="center"/>
        <w:rPr>
          <w:sz w:val="22"/>
          <w:szCs w:val="22"/>
        </w:rPr>
      </w:pPr>
    </w:p>
    <w:p w:rsidR="006C7B4D" w:rsidRDefault="006C7B4D" w:rsidP="00977EC8">
      <w:pPr>
        <w:pStyle w:val="Corpodetexto"/>
        <w:ind w:leftChars="567" w:left="1247"/>
        <w:jc w:val="center"/>
        <w:rPr>
          <w:sz w:val="22"/>
          <w:szCs w:val="22"/>
        </w:rPr>
      </w:pPr>
    </w:p>
    <w:p w:rsidR="006C7B4D" w:rsidRDefault="006C7B4D" w:rsidP="00977EC8">
      <w:pPr>
        <w:pStyle w:val="Corpodetexto"/>
        <w:ind w:leftChars="567" w:left="1247"/>
        <w:jc w:val="center"/>
        <w:rPr>
          <w:sz w:val="22"/>
          <w:szCs w:val="22"/>
        </w:rPr>
      </w:pPr>
    </w:p>
    <w:p w:rsidR="006C7B4D" w:rsidRPr="0023723F" w:rsidRDefault="006C7B4D" w:rsidP="00977EC8">
      <w:pPr>
        <w:pStyle w:val="Corpodetexto"/>
        <w:ind w:leftChars="567" w:left="1247"/>
        <w:jc w:val="center"/>
        <w:rPr>
          <w:sz w:val="22"/>
          <w:szCs w:val="22"/>
        </w:rPr>
      </w:pPr>
    </w:p>
    <w:p w:rsidR="00937167" w:rsidRPr="0023723F" w:rsidRDefault="00937167" w:rsidP="00977EC8">
      <w:pPr>
        <w:pStyle w:val="Ttulo1"/>
        <w:ind w:leftChars="567" w:left="2122" w:hanging="875"/>
        <w:jc w:val="right"/>
        <w:rPr>
          <w:sz w:val="22"/>
          <w:szCs w:val="22"/>
        </w:rPr>
      </w:pPr>
      <w:r w:rsidRPr="0023723F">
        <w:rPr>
          <w:sz w:val="22"/>
          <w:szCs w:val="22"/>
        </w:rPr>
        <w:t>Igor Alves Folador</w:t>
      </w:r>
      <w:r w:rsidRPr="0023723F">
        <w:rPr>
          <w:spacing w:val="-5"/>
          <w:sz w:val="22"/>
          <w:szCs w:val="22"/>
        </w:rPr>
        <w:t xml:space="preserve"> </w:t>
      </w:r>
      <w:r w:rsidRPr="0023723F">
        <w:rPr>
          <w:sz w:val="22"/>
          <w:szCs w:val="22"/>
        </w:rPr>
        <w:t>Dominicini</w:t>
      </w:r>
    </w:p>
    <w:p w:rsidR="00C14362" w:rsidRPr="00977EC8" w:rsidRDefault="00C14362" w:rsidP="00977EC8">
      <w:pPr>
        <w:ind w:leftChars="567" w:left="2122" w:hanging="875"/>
        <w:jc w:val="right"/>
        <w:rPr>
          <w:i/>
          <w:sz w:val="18"/>
          <w:szCs w:val="18"/>
        </w:rPr>
      </w:pPr>
      <w:r w:rsidRPr="00977EC8">
        <w:rPr>
          <w:i/>
          <w:sz w:val="18"/>
          <w:szCs w:val="18"/>
        </w:rPr>
        <w:t>Setor de Const. E Conservação – Engenharia Civil</w:t>
      </w:r>
    </w:p>
    <w:p w:rsidR="00C14362" w:rsidRPr="00977EC8" w:rsidRDefault="00937167" w:rsidP="00977EC8">
      <w:pPr>
        <w:ind w:leftChars="567" w:left="2122" w:hanging="875"/>
        <w:jc w:val="right"/>
        <w:rPr>
          <w:i/>
          <w:sz w:val="18"/>
          <w:szCs w:val="18"/>
        </w:rPr>
      </w:pPr>
      <w:r w:rsidRPr="00977EC8">
        <w:rPr>
          <w:i/>
          <w:sz w:val="18"/>
          <w:szCs w:val="18"/>
        </w:rPr>
        <w:t>Engenheiro Civil - CREA</w:t>
      </w:r>
      <w:r w:rsidRPr="00977EC8">
        <w:rPr>
          <w:i/>
          <w:spacing w:val="-11"/>
          <w:sz w:val="18"/>
          <w:szCs w:val="18"/>
        </w:rPr>
        <w:t xml:space="preserve"> </w:t>
      </w:r>
      <w:r w:rsidRPr="00977EC8">
        <w:rPr>
          <w:i/>
          <w:sz w:val="18"/>
          <w:szCs w:val="18"/>
        </w:rPr>
        <w:t>ES-043213/</w:t>
      </w:r>
      <w:r w:rsidR="00C14362" w:rsidRPr="00977EC8">
        <w:rPr>
          <w:i/>
          <w:sz w:val="18"/>
          <w:szCs w:val="18"/>
        </w:rPr>
        <w:t>D</w:t>
      </w:r>
    </w:p>
    <w:p w:rsidR="00012D45" w:rsidRPr="0023723F" w:rsidRDefault="00012D45" w:rsidP="00977EC8">
      <w:pPr>
        <w:ind w:leftChars="567" w:left="2122" w:hanging="875"/>
        <w:jc w:val="right"/>
        <w:rPr>
          <w:i/>
        </w:rPr>
      </w:pPr>
    </w:p>
    <w:p w:rsidR="00937167" w:rsidRDefault="00937167" w:rsidP="00977EC8">
      <w:pPr>
        <w:ind w:leftChars="567" w:left="1247"/>
        <w:rPr>
          <w:i/>
        </w:rPr>
      </w:pPr>
    </w:p>
    <w:p w:rsidR="006D348B" w:rsidRPr="0023723F" w:rsidRDefault="006D348B" w:rsidP="00977EC8">
      <w:pPr>
        <w:ind w:leftChars="567" w:left="1247"/>
        <w:rPr>
          <w:i/>
        </w:rPr>
      </w:pPr>
    </w:p>
    <w:p w:rsidR="00012D45" w:rsidRPr="0023723F" w:rsidRDefault="00012D45" w:rsidP="00977EC8">
      <w:pPr>
        <w:pStyle w:val="Ttulo1"/>
        <w:ind w:leftChars="567" w:left="2122" w:hanging="875"/>
        <w:jc w:val="right"/>
        <w:rPr>
          <w:sz w:val="22"/>
          <w:szCs w:val="22"/>
        </w:rPr>
      </w:pPr>
      <w:r w:rsidRPr="0023723F">
        <w:rPr>
          <w:sz w:val="22"/>
          <w:szCs w:val="22"/>
        </w:rPr>
        <w:t>Catarina Demoner Diniz</w:t>
      </w:r>
    </w:p>
    <w:p w:rsidR="00012D45" w:rsidRPr="00977EC8" w:rsidRDefault="00012D45" w:rsidP="00977EC8">
      <w:pPr>
        <w:ind w:leftChars="567" w:left="2122" w:hanging="875"/>
        <w:jc w:val="right"/>
        <w:rPr>
          <w:i/>
          <w:sz w:val="18"/>
          <w:szCs w:val="18"/>
        </w:rPr>
      </w:pPr>
      <w:r w:rsidRPr="00977EC8">
        <w:rPr>
          <w:i/>
          <w:sz w:val="18"/>
          <w:szCs w:val="18"/>
        </w:rPr>
        <w:t>Setor de Const. E Conservação – Engenharia Civil</w:t>
      </w:r>
    </w:p>
    <w:p w:rsidR="00012D45" w:rsidRPr="00977EC8" w:rsidRDefault="00012D45" w:rsidP="00977EC8">
      <w:pPr>
        <w:ind w:leftChars="567" w:left="2122" w:hanging="875"/>
        <w:jc w:val="right"/>
        <w:rPr>
          <w:i/>
          <w:sz w:val="18"/>
          <w:szCs w:val="18"/>
        </w:rPr>
      </w:pPr>
      <w:r w:rsidRPr="00977EC8">
        <w:rPr>
          <w:i/>
          <w:sz w:val="18"/>
          <w:szCs w:val="18"/>
        </w:rPr>
        <w:t>Engenheir</w:t>
      </w:r>
      <w:r w:rsidR="00977EC8">
        <w:rPr>
          <w:i/>
          <w:sz w:val="18"/>
          <w:szCs w:val="18"/>
        </w:rPr>
        <w:t>a</w:t>
      </w:r>
      <w:r w:rsidRPr="00977EC8">
        <w:rPr>
          <w:i/>
          <w:sz w:val="18"/>
          <w:szCs w:val="18"/>
        </w:rPr>
        <w:t xml:space="preserve"> Civil - CREA</w:t>
      </w:r>
      <w:r w:rsidRPr="00977EC8">
        <w:rPr>
          <w:i/>
          <w:spacing w:val="-11"/>
          <w:sz w:val="18"/>
          <w:szCs w:val="18"/>
        </w:rPr>
        <w:t xml:space="preserve"> </w:t>
      </w:r>
      <w:r w:rsidRPr="00977EC8">
        <w:rPr>
          <w:i/>
          <w:sz w:val="18"/>
          <w:szCs w:val="18"/>
        </w:rPr>
        <w:t>ES-0</w:t>
      </w:r>
      <w:r w:rsidR="00386F9C" w:rsidRPr="00977EC8">
        <w:rPr>
          <w:i/>
          <w:sz w:val="18"/>
          <w:szCs w:val="18"/>
        </w:rPr>
        <w:t>0</w:t>
      </w:r>
      <w:r w:rsidRPr="00977EC8">
        <w:rPr>
          <w:i/>
          <w:sz w:val="18"/>
          <w:szCs w:val="18"/>
        </w:rPr>
        <w:t>48118/D</w:t>
      </w:r>
    </w:p>
    <w:p w:rsidR="00D31366" w:rsidRDefault="00D31366" w:rsidP="00977EC8">
      <w:pPr>
        <w:ind w:leftChars="567" w:left="2122" w:hanging="875"/>
        <w:jc w:val="right"/>
        <w:rPr>
          <w:i/>
        </w:rPr>
      </w:pPr>
    </w:p>
    <w:p w:rsidR="006D348B" w:rsidRPr="0023723F" w:rsidRDefault="006D348B" w:rsidP="00977EC8">
      <w:pPr>
        <w:ind w:leftChars="567" w:left="2122" w:hanging="875"/>
        <w:jc w:val="right"/>
        <w:rPr>
          <w:i/>
        </w:rPr>
      </w:pPr>
    </w:p>
    <w:p w:rsidR="00012D45" w:rsidRPr="0023723F" w:rsidRDefault="00012D45" w:rsidP="00977EC8">
      <w:pPr>
        <w:ind w:leftChars="567" w:left="2122" w:hanging="875"/>
        <w:jc w:val="right"/>
        <w:rPr>
          <w:i/>
        </w:rPr>
      </w:pPr>
    </w:p>
    <w:p w:rsidR="00012D45" w:rsidRPr="0023723F" w:rsidRDefault="00012D45" w:rsidP="00977EC8">
      <w:pPr>
        <w:pStyle w:val="Ttulo1"/>
        <w:ind w:leftChars="567" w:left="2122" w:hanging="875"/>
        <w:jc w:val="right"/>
        <w:rPr>
          <w:sz w:val="22"/>
          <w:szCs w:val="22"/>
        </w:rPr>
      </w:pPr>
      <w:r w:rsidRPr="0023723F">
        <w:rPr>
          <w:sz w:val="22"/>
          <w:szCs w:val="22"/>
        </w:rPr>
        <w:t>Carla Demoner Malta</w:t>
      </w:r>
    </w:p>
    <w:p w:rsidR="00012D45" w:rsidRPr="00977EC8" w:rsidRDefault="00012D45" w:rsidP="00977EC8">
      <w:pPr>
        <w:ind w:leftChars="567" w:left="2122" w:hanging="875"/>
        <w:jc w:val="right"/>
        <w:rPr>
          <w:i/>
          <w:sz w:val="18"/>
          <w:szCs w:val="18"/>
        </w:rPr>
      </w:pPr>
      <w:r w:rsidRPr="00977EC8">
        <w:rPr>
          <w:i/>
          <w:sz w:val="18"/>
          <w:szCs w:val="18"/>
        </w:rPr>
        <w:t>Setor de Const. E Conservação – Engenharia Civil</w:t>
      </w:r>
    </w:p>
    <w:p w:rsidR="00937167" w:rsidRPr="00977EC8" w:rsidRDefault="00012D45" w:rsidP="00977EC8">
      <w:pPr>
        <w:ind w:leftChars="567" w:left="2122" w:hanging="875"/>
        <w:jc w:val="right"/>
        <w:rPr>
          <w:i/>
          <w:sz w:val="18"/>
          <w:szCs w:val="18"/>
        </w:rPr>
      </w:pPr>
      <w:r w:rsidRPr="00977EC8">
        <w:rPr>
          <w:i/>
          <w:sz w:val="18"/>
          <w:szCs w:val="18"/>
        </w:rPr>
        <w:t>Arquiteta e Urbanista – CAU 201567-6</w:t>
      </w:r>
      <w:bookmarkEnd w:id="1"/>
    </w:p>
    <w:sectPr w:rsidR="00937167" w:rsidRPr="00977EC8" w:rsidSect="00D31366">
      <w:headerReference w:type="default" r:id="rId13"/>
      <w:pgSz w:w="11910" w:h="16840"/>
      <w:pgMar w:top="1913" w:right="880" w:bottom="1320" w:left="400" w:header="15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83" w:rsidRDefault="00246083">
      <w:r>
        <w:separator/>
      </w:r>
    </w:p>
  </w:endnote>
  <w:endnote w:type="continuationSeparator" w:id="0">
    <w:p w:rsidR="00246083" w:rsidRDefault="0024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83" w:rsidRDefault="00246083">
      <w:r>
        <w:separator/>
      </w:r>
    </w:p>
  </w:footnote>
  <w:footnote w:type="continuationSeparator" w:id="0">
    <w:p w:rsidR="00246083" w:rsidRDefault="0024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60" w:rsidRDefault="00731F60" w:rsidP="00D31366">
    <w:pPr>
      <w:pStyle w:val="Cabealho"/>
      <w:jc w:val="center"/>
    </w:pPr>
    <w:r>
      <w:rPr>
        <w:noProof/>
      </w:rPr>
      <w:drawing>
        <wp:inline distT="0" distB="0" distL="0" distR="0">
          <wp:extent cx="1975485" cy="861237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297" cy="87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F60" w:rsidRPr="001A6E6D" w:rsidRDefault="00731F60" w:rsidP="001A6E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AED"/>
    <w:multiLevelType w:val="hybridMultilevel"/>
    <w:tmpl w:val="E474EF6C"/>
    <w:lvl w:ilvl="0" w:tplc="B3543624">
      <w:start w:val="1"/>
      <w:numFmt w:val="lowerLetter"/>
      <w:lvlText w:val="%1)"/>
      <w:lvlJc w:val="left"/>
      <w:pPr>
        <w:ind w:left="145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6390184A">
      <w:numFmt w:val="bullet"/>
      <w:lvlText w:val="•"/>
      <w:lvlJc w:val="left"/>
      <w:pPr>
        <w:ind w:left="2376" w:hanging="360"/>
      </w:pPr>
      <w:rPr>
        <w:rFonts w:hint="default"/>
        <w:lang w:val="pt-PT" w:eastAsia="pt-PT" w:bidi="pt-PT"/>
      </w:rPr>
    </w:lvl>
    <w:lvl w:ilvl="2" w:tplc="3F342F92">
      <w:numFmt w:val="bullet"/>
      <w:lvlText w:val="•"/>
      <w:lvlJc w:val="left"/>
      <w:pPr>
        <w:ind w:left="3293" w:hanging="360"/>
      </w:pPr>
      <w:rPr>
        <w:rFonts w:hint="default"/>
        <w:lang w:val="pt-PT" w:eastAsia="pt-PT" w:bidi="pt-PT"/>
      </w:rPr>
    </w:lvl>
    <w:lvl w:ilvl="3" w:tplc="83F002BE">
      <w:numFmt w:val="bullet"/>
      <w:lvlText w:val="•"/>
      <w:lvlJc w:val="left"/>
      <w:pPr>
        <w:ind w:left="4209" w:hanging="360"/>
      </w:pPr>
      <w:rPr>
        <w:rFonts w:hint="default"/>
        <w:lang w:val="pt-PT" w:eastAsia="pt-PT" w:bidi="pt-PT"/>
      </w:rPr>
    </w:lvl>
    <w:lvl w:ilvl="4" w:tplc="A21A404E">
      <w:numFmt w:val="bullet"/>
      <w:lvlText w:val="•"/>
      <w:lvlJc w:val="left"/>
      <w:pPr>
        <w:ind w:left="5126" w:hanging="360"/>
      </w:pPr>
      <w:rPr>
        <w:rFonts w:hint="default"/>
        <w:lang w:val="pt-PT" w:eastAsia="pt-PT" w:bidi="pt-PT"/>
      </w:rPr>
    </w:lvl>
    <w:lvl w:ilvl="5" w:tplc="7C88D708">
      <w:numFmt w:val="bullet"/>
      <w:lvlText w:val="•"/>
      <w:lvlJc w:val="left"/>
      <w:pPr>
        <w:ind w:left="6043" w:hanging="360"/>
      </w:pPr>
      <w:rPr>
        <w:rFonts w:hint="default"/>
        <w:lang w:val="pt-PT" w:eastAsia="pt-PT" w:bidi="pt-PT"/>
      </w:rPr>
    </w:lvl>
    <w:lvl w:ilvl="6" w:tplc="F5F42684">
      <w:numFmt w:val="bullet"/>
      <w:lvlText w:val="•"/>
      <w:lvlJc w:val="left"/>
      <w:pPr>
        <w:ind w:left="6959" w:hanging="360"/>
      </w:pPr>
      <w:rPr>
        <w:rFonts w:hint="default"/>
        <w:lang w:val="pt-PT" w:eastAsia="pt-PT" w:bidi="pt-PT"/>
      </w:rPr>
    </w:lvl>
    <w:lvl w:ilvl="7" w:tplc="1FA2E13A">
      <w:numFmt w:val="bullet"/>
      <w:lvlText w:val="•"/>
      <w:lvlJc w:val="left"/>
      <w:pPr>
        <w:ind w:left="7876" w:hanging="360"/>
      </w:pPr>
      <w:rPr>
        <w:rFonts w:hint="default"/>
        <w:lang w:val="pt-PT" w:eastAsia="pt-PT" w:bidi="pt-PT"/>
      </w:rPr>
    </w:lvl>
    <w:lvl w:ilvl="8" w:tplc="10D41A18">
      <w:numFmt w:val="bullet"/>
      <w:lvlText w:val="•"/>
      <w:lvlJc w:val="left"/>
      <w:pPr>
        <w:ind w:left="879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A1D224E"/>
    <w:multiLevelType w:val="multilevel"/>
    <w:tmpl w:val="4A6C6D86"/>
    <w:lvl w:ilvl="0">
      <w:start w:val="1"/>
      <w:numFmt w:val="decimal"/>
      <w:lvlText w:val="%1."/>
      <w:lvlJc w:val="left"/>
      <w:pPr>
        <w:ind w:left="145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13" w:hanging="720"/>
      </w:pPr>
      <w:rPr>
        <w:rFonts w:ascii="Arial" w:eastAsia="Arial" w:hAnsi="Arial" w:cs="Arial" w:hint="default"/>
        <w:b w:val="0"/>
        <w:bCs w:val="0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813" w:hanging="720"/>
      </w:pPr>
      <w:rPr>
        <w:rFonts w:ascii="Arial" w:eastAsia="Arial" w:hAnsi="Arial" w:cs="Arial" w:hint="default"/>
        <w:b w:val="0"/>
        <w:bCs w:val="0"/>
        <w:spacing w:val="-15"/>
        <w:w w:val="99"/>
        <w:sz w:val="24"/>
        <w:szCs w:val="24"/>
        <w:lang w:val="pt-PT" w:eastAsia="pt-PT" w:bidi="pt-PT"/>
      </w:rPr>
    </w:lvl>
    <w:lvl w:ilvl="3">
      <w:numFmt w:val="bullet"/>
      <w:lvlText w:val=""/>
      <w:lvlJc w:val="left"/>
      <w:pPr>
        <w:ind w:left="1652" w:hanging="20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1660" w:hanging="2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720" w:hanging="2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820" w:hanging="2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021" w:hanging="2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23" w:hanging="200"/>
      </w:pPr>
      <w:rPr>
        <w:rFonts w:hint="default"/>
        <w:lang w:val="pt-PT" w:eastAsia="pt-PT" w:bidi="pt-PT"/>
      </w:rPr>
    </w:lvl>
  </w:abstractNum>
  <w:abstractNum w:abstractNumId="2" w15:restartNumberingAfterBreak="0">
    <w:nsid w:val="132A5CBB"/>
    <w:multiLevelType w:val="hybridMultilevel"/>
    <w:tmpl w:val="DB2A67E6"/>
    <w:lvl w:ilvl="0" w:tplc="EA567A52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0278037E">
      <w:numFmt w:val="bullet"/>
      <w:lvlText w:val="•"/>
      <w:lvlJc w:val="left"/>
      <w:pPr>
        <w:ind w:left="2376" w:hanging="360"/>
      </w:pPr>
      <w:rPr>
        <w:rFonts w:hint="default"/>
        <w:lang w:val="pt-PT" w:eastAsia="pt-PT" w:bidi="pt-PT"/>
      </w:rPr>
    </w:lvl>
    <w:lvl w:ilvl="2" w:tplc="35AC86B4">
      <w:numFmt w:val="bullet"/>
      <w:lvlText w:val="•"/>
      <w:lvlJc w:val="left"/>
      <w:pPr>
        <w:ind w:left="3293" w:hanging="360"/>
      </w:pPr>
      <w:rPr>
        <w:rFonts w:hint="default"/>
        <w:lang w:val="pt-PT" w:eastAsia="pt-PT" w:bidi="pt-PT"/>
      </w:rPr>
    </w:lvl>
    <w:lvl w:ilvl="3" w:tplc="48AAFB18">
      <w:numFmt w:val="bullet"/>
      <w:lvlText w:val="•"/>
      <w:lvlJc w:val="left"/>
      <w:pPr>
        <w:ind w:left="4209" w:hanging="360"/>
      </w:pPr>
      <w:rPr>
        <w:rFonts w:hint="default"/>
        <w:lang w:val="pt-PT" w:eastAsia="pt-PT" w:bidi="pt-PT"/>
      </w:rPr>
    </w:lvl>
    <w:lvl w:ilvl="4" w:tplc="8832603E">
      <w:numFmt w:val="bullet"/>
      <w:lvlText w:val="•"/>
      <w:lvlJc w:val="left"/>
      <w:pPr>
        <w:ind w:left="5126" w:hanging="360"/>
      </w:pPr>
      <w:rPr>
        <w:rFonts w:hint="default"/>
        <w:lang w:val="pt-PT" w:eastAsia="pt-PT" w:bidi="pt-PT"/>
      </w:rPr>
    </w:lvl>
    <w:lvl w:ilvl="5" w:tplc="ADB6B49C">
      <w:numFmt w:val="bullet"/>
      <w:lvlText w:val="•"/>
      <w:lvlJc w:val="left"/>
      <w:pPr>
        <w:ind w:left="6043" w:hanging="360"/>
      </w:pPr>
      <w:rPr>
        <w:rFonts w:hint="default"/>
        <w:lang w:val="pt-PT" w:eastAsia="pt-PT" w:bidi="pt-PT"/>
      </w:rPr>
    </w:lvl>
    <w:lvl w:ilvl="6" w:tplc="435C82CC">
      <w:numFmt w:val="bullet"/>
      <w:lvlText w:val="•"/>
      <w:lvlJc w:val="left"/>
      <w:pPr>
        <w:ind w:left="6959" w:hanging="360"/>
      </w:pPr>
      <w:rPr>
        <w:rFonts w:hint="default"/>
        <w:lang w:val="pt-PT" w:eastAsia="pt-PT" w:bidi="pt-PT"/>
      </w:rPr>
    </w:lvl>
    <w:lvl w:ilvl="7" w:tplc="506A4662">
      <w:numFmt w:val="bullet"/>
      <w:lvlText w:val="•"/>
      <w:lvlJc w:val="left"/>
      <w:pPr>
        <w:ind w:left="7876" w:hanging="360"/>
      </w:pPr>
      <w:rPr>
        <w:rFonts w:hint="default"/>
        <w:lang w:val="pt-PT" w:eastAsia="pt-PT" w:bidi="pt-PT"/>
      </w:rPr>
    </w:lvl>
    <w:lvl w:ilvl="8" w:tplc="A8765B48">
      <w:numFmt w:val="bullet"/>
      <w:lvlText w:val="•"/>
      <w:lvlJc w:val="left"/>
      <w:pPr>
        <w:ind w:left="879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7111FAC"/>
    <w:multiLevelType w:val="multilevel"/>
    <w:tmpl w:val="853AA7E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64" w:hanging="1800"/>
      </w:pPr>
      <w:rPr>
        <w:rFonts w:hint="default"/>
      </w:rPr>
    </w:lvl>
  </w:abstractNum>
  <w:abstractNum w:abstractNumId="4" w15:restartNumberingAfterBreak="0">
    <w:nsid w:val="2B6B70E6"/>
    <w:multiLevelType w:val="multilevel"/>
    <w:tmpl w:val="B15EE4CA"/>
    <w:lvl w:ilvl="0">
      <w:start w:val="1"/>
      <w:numFmt w:val="decimal"/>
      <w:lvlText w:val="%1.0"/>
      <w:lvlJc w:val="left"/>
      <w:pPr>
        <w:ind w:left="1453" w:hanging="360"/>
      </w:pPr>
      <w:rPr>
        <w:rFonts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13" w:hanging="720"/>
      </w:pPr>
      <w:rPr>
        <w:rFonts w:ascii="Arial" w:eastAsia="Arial" w:hAnsi="Arial" w:cs="Arial" w:hint="default"/>
        <w:b w:val="0"/>
        <w:bCs w:val="0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813" w:hanging="720"/>
      </w:pPr>
      <w:rPr>
        <w:rFonts w:ascii="Arial" w:eastAsia="Arial" w:hAnsi="Arial" w:cs="Arial" w:hint="default"/>
        <w:b w:val="0"/>
        <w:bCs w:val="0"/>
        <w:spacing w:val="-15"/>
        <w:w w:val="99"/>
        <w:sz w:val="24"/>
        <w:szCs w:val="24"/>
        <w:lang w:val="pt-PT" w:eastAsia="pt-PT" w:bidi="pt-PT"/>
      </w:rPr>
    </w:lvl>
    <w:lvl w:ilvl="3">
      <w:numFmt w:val="bullet"/>
      <w:lvlText w:val=""/>
      <w:lvlJc w:val="left"/>
      <w:pPr>
        <w:ind w:left="1652" w:hanging="20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1660" w:hanging="2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720" w:hanging="2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820" w:hanging="2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021" w:hanging="2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23" w:hanging="200"/>
      </w:pPr>
      <w:rPr>
        <w:rFonts w:hint="default"/>
        <w:lang w:val="pt-PT" w:eastAsia="pt-PT" w:bidi="pt-PT"/>
      </w:rPr>
    </w:lvl>
  </w:abstractNum>
  <w:abstractNum w:abstractNumId="5" w15:restartNumberingAfterBreak="0">
    <w:nsid w:val="37527F14"/>
    <w:multiLevelType w:val="hybridMultilevel"/>
    <w:tmpl w:val="F8D82CB4"/>
    <w:lvl w:ilvl="0" w:tplc="7A3A892A">
      <w:start w:val="1"/>
      <w:numFmt w:val="lowerLetter"/>
      <w:lvlText w:val="%1)"/>
      <w:lvlJc w:val="left"/>
      <w:pPr>
        <w:ind w:left="145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91BC4EC6">
      <w:numFmt w:val="bullet"/>
      <w:lvlText w:val="•"/>
      <w:lvlJc w:val="left"/>
      <w:pPr>
        <w:ind w:left="2376" w:hanging="360"/>
      </w:pPr>
      <w:rPr>
        <w:rFonts w:hint="default"/>
        <w:lang w:val="pt-PT" w:eastAsia="pt-PT" w:bidi="pt-PT"/>
      </w:rPr>
    </w:lvl>
    <w:lvl w:ilvl="2" w:tplc="9A8ECF62">
      <w:numFmt w:val="bullet"/>
      <w:lvlText w:val="•"/>
      <w:lvlJc w:val="left"/>
      <w:pPr>
        <w:ind w:left="3293" w:hanging="360"/>
      </w:pPr>
      <w:rPr>
        <w:rFonts w:hint="default"/>
        <w:lang w:val="pt-PT" w:eastAsia="pt-PT" w:bidi="pt-PT"/>
      </w:rPr>
    </w:lvl>
    <w:lvl w:ilvl="3" w:tplc="737830A6">
      <w:numFmt w:val="bullet"/>
      <w:lvlText w:val="•"/>
      <w:lvlJc w:val="left"/>
      <w:pPr>
        <w:ind w:left="4209" w:hanging="360"/>
      </w:pPr>
      <w:rPr>
        <w:rFonts w:hint="default"/>
        <w:lang w:val="pt-PT" w:eastAsia="pt-PT" w:bidi="pt-PT"/>
      </w:rPr>
    </w:lvl>
    <w:lvl w:ilvl="4" w:tplc="BF361AB4">
      <w:numFmt w:val="bullet"/>
      <w:lvlText w:val="•"/>
      <w:lvlJc w:val="left"/>
      <w:pPr>
        <w:ind w:left="5126" w:hanging="360"/>
      </w:pPr>
      <w:rPr>
        <w:rFonts w:hint="default"/>
        <w:lang w:val="pt-PT" w:eastAsia="pt-PT" w:bidi="pt-PT"/>
      </w:rPr>
    </w:lvl>
    <w:lvl w:ilvl="5" w:tplc="B5F2BB86">
      <w:numFmt w:val="bullet"/>
      <w:lvlText w:val="•"/>
      <w:lvlJc w:val="left"/>
      <w:pPr>
        <w:ind w:left="6043" w:hanging="360"/>
      </w:pPr>
      <w:rPr>
        <w:rFonts w:hint="default"/>
        <w:lang w:val="pt-PT" w:eastAsia="pt-PT" w:bidi="pt-PT"/>
      </w:rPr>
    </w:lvl>
    <w:lvl w:ilvl="6" w:tplc="B1EE84DE">
      <w:numFmt w:val="bullet"/>
      <w:lvlText w:val="•"/>
      <w:lvlJc w:val="left"/>
      <w:pPr>
        <w:ind w:left="6959" w:hanging="360"/>
      </w:pPr>
      <w:rPr>
        <w:rFonts w:hint="default"/>
        <w:lang w:val="pt-PT" w:eastAsia="pt-PT" w:bidi="pt-PT"/>
      </w:rPr>
    </w:lvl>
    <w:lvl w:ilvl="7" w:tplc="AD6A4480">
      <w:numFmt w:val="bullet"/>
      <w:lvlText w:val="•"/>
      <w:lvlJc w:val="left"/>
      <w:pPr>
        <w:ind w:left="7876" w:hanging="360"/>
      </w:pPr>
      <w:rPr>
        <w:rFonts w:hint="default"/>
        <w:lang w:val="pt-PT" w:eastAsia="pt-PT" w:bidi="pt-PT"/>
      </w:rPr>
    </w:lvl>
    <w:lvl w:ilvl="8" w:tplc="4202A2E2">
      <w:numFmt w:val="bullet"/>
      <w:lvlText w:val="•"/>
      <w:lvlJc w:val="left"/>
      <w:pPr>
        <w:ind w:left="8793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3849775A"/>
    <w:multiLevelType w:val="hybridMultilevel"/>
    <w:tmpl w:val="FBF45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4434F"/>
    <w:multiLevelType w:val="hybridMultilevel"/>
    <w:tmpl w:val="BBE82AFA"/>
    <w:lvl w:ilvl="0" w:tplc="06AEA700">
      <w:start w:val="1"/>
      <w:numFmt w:val="lowerLetter"/>
      <w:lvlText w:val="%1)"/>
      <w:lvlJc w:val="left"/>
      <w:pPr>
        <w:ind w:left="203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4D86662E">
      <w:numFmt w:val="bullet"/>
      <w:lvlText w:val="•"/>
      <w:lvlJc w:val="left"/>
      <w:pPr>
        <w:ind w:left="2955" w:hanging="360"/>
      </w:pPr>
      <w:rPr>
        <w:rFonts w:hint="default"/>
        <w:lang w:val="pt-PT" w:eastAsia="pt-PT" w:bidi="pt-PT"/>
      </w:rPr>
    </w:lvl>
    <w:lvl w:ilvl="2" w:tplc="6A18A432">
      <w:numFmt w:val="bullet"/>
      <w:lvlText w:val="•"/>
      <w:lvlJc w:val="left"/>
      <w:pPr>
        <w:ind w:left="3872" w:hanging="360"/>
      </w:pPr>
      <w:rPr>
        <w:rFonts w:hint="default"/>
        <w:lang w:val="pt-PT" w:eastAsia="pt-PT" w:bidi="pt-PT"/>
      </w:rPr>
    </w:lvl>
    <w:lvl w:ilvl="3" w:tplc="B7248CD2">
      <w:numFmt w:val="bullet"/>
      <w:lvlText w:val="•"/>
      <w:lvlJc w:val="left"/>
      <w:pPr>
        <w:ind w:left="4788" w:hanging="360"/>
      </w:pPr>
      <w:rPr>
        <w:rFonts w:hint="default"/>
        <w:lang w:val="pt-PT" w:eastAsia="pt-PT" w:bidi="pt-PT"/>
      </w:rPr>
    </w:lvl>
    <w:lvl w:ilvl="4" w:tplc="FCF4A4E2">
      <w:numFmt w:val="bullet"/>
      <w:lvlText w:val="•"/>
      <w:lvlJc w:val="left"/>
      <w:pPr>
        <w:ind w:left="5705" w:hanging="360"/>
      </w:pPr>
      <w:rPr>
        <w:rFonts w:hint="default"/>
        <w:lang w:val="pt-PT" w:eastAsia="pt-PT" w:bidi="pt-PT"/>
      </w:rPr>
    </w:lvl>
    <w:lvl w:ilvl="5" w:tplc="1332DBD2">
      <w:numFmt w:val="bullet"/>
      <w:lvlText w:val="•"/>
      <w:lvlJc w:val="left"/>
      <w:pPr>
        <w:ind w:left="6622" w:hanging="360"/>
      </w:pPr>
      <w:rPr>
        <w:rFonts w:hint="default"/>
        <w:lang w:val="pt-PT" w:eastAsia="pt-PT" w:bidi="pt-PT"/>
      </w:rPr>
    </w:lvl>
    <w:lvl w:ilvl="6" w:tplc="82CC5102">
      <w:numFmt w:val="bullet"/>
      <w:lvlText w:val="•"/>
      <w:lvlJc w:val="left"/>
      <w:pPr>
        <w:ind w:left="7538" w:hanging="360"/>
      </w:pPr>
      <w:rPr>
        <w:rFonts w:hint="default"/>
        <w:lang w:val="pt-PT" w:eastAsia="pt-PT" w:bidi="pt-PT"/>
      </w:rPr>
    </w:lvl>
    <w:lvl w:ilvl="7" w:tplc="4412DC3C">
      <w:numFmt w:val="bullet"/>
      <w:lvlText w:val="•"/>
      <w:lvlJc w:val="left"/>
      <w:pPr>
        <w:ind w:left="8455" w:hanging="360"/>
      </w:pPr>
      <w:rPr>
        <w:rFonts w:hint="default"/>
        <w:lang w:val="pt-PT" w:eastAsia="pt-PT" w:bidi="pt-PT"/>
      </w:rPr>
    </w:lvl>
    <w:lvl w:ilvl="8" w:tplc="64EC1E2A">
      <w:numFmt w:val="bullet"/>
      <w:lvlText w:val="•"/>
      <w:lvlJc w:val="left"/>
      <w:pPr>
        <w:ind w:left="9372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454A746C"/>
    <w:multiLevelType w:val="hybridMultilevel"/>
    <w:tmpl w:val="29028542"/>
    <w:lvl w:ilvl="0" w:tplc="BC9C6586">
      <w:start w:val="1"/>
      <w:numFmt w:val="lowerLetter"/>
      <w:lvlText w:val="%1)"/>
      <w:lvlJc w:val="left"/>
      <w:pPr>
        <w:ind w:left="145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6B2F506">
      <w:numFmt w:val="bullet"/>
      <w:lvlText w:val="•"/>
      <w:lvlJc w:val="left"/>
      <w:pPr>
        <w:ind w:left="2376" w:hanging="360"/>
      </w:pPr>
      <w:rPr>
        <w:rFonts w:hint="default"/>
        <w:lang w:val="pt-PT" w:eastAsia="pt-PT" w:bidi="pt-PT"/>
      </w:rPr>
    </w:lvl>
    <w:lvl w:ilvl="2" w:tplc="81C83854">
      <w:numFmt w:val="bullet"/>
      <w:lvlText w:val="•"/>
      <w:lvlJc w:val="left"/>
      <w:pPr>
        <w:ind w:left="3293" w:hanging="360"/>
      </w:pPr>
      <w:rPr>
        <w:rFonts w:hint="default"/>
        <w:lang w:val="pt-PT" w:eastAsia="pt-PT" w:bidi="pt-PT"/>
      </w:rPr>
    </w:lvl>
    <w:lvl w:ilvl="3" w:tplc="3A36788E">
      <w:numFmt w:val="bullet"/>
      <w:lvlText w:val="•"/>
      <w:lvlJc w:val="left"/>
      <w:pPr>
        <w:ind w:left="4209" w:hanging="360"/>
      </w:pPr>
      <w:rPr>
        <w:rFonts w:hint="default"/>
        <w:lang w:val="pt-PT" w:eastAsia="pt-PT" w:bidi="pt-PT"/>
      </w:rPr>
    </w:lvl>
    <w:lvl w:ilvl="4" w:tplc="648E0384">
      <w:numFmt w:val="bullet"/>
      <w:lvlText w:val="•"/>
      <w:lvlJc w:val="left"/>
      <w:pPr>
        <w:ind w:left="5126" w:hanging="360"/>
      </w:pPr>
      <w:rPr>
        <w:rFonts w:hint="default"/>
        <w:lang w:val="pt-PT" w:eastAsia="pt-PT" w:bidi="pt-PT"/>
      </w:rPr>
    </w:lvl>
    <w:lvl w:ilvl="5" w:tplc="5D7CE768">
      <w:numFmt w:val="bullet"/>
      <w:lvlText w:val="•"/>
      <w:lvlJc w:val="left"/>
      <w:pPr>
        <w:ind w:left="6043" w:hanging="360"/>
      </w:pPr>
      <w:rPr>
        <w:rFonts w:hint="default"/>
        <w:lang w:val="pt-PT" w:eastAsia="pt-PT" w:bidi="pt-PT"/>
      </w:rPr>
    </w:lvl>
    <w:lvl w:ilvl="6" w:tplc="100C2050">
      <w:numFmt w:val="bullet"/>
      <w:lvlText w:val="•"/>
      <w:lvlJc w:val="left"/>
      <w:pPr>
        <w:ind w:left="6959" w:hanging="360"/>
      </w:pPr>
      <w:rPr>
        <w:rFonts w:hint="default"/>
        <w:lang w:val="pt-PT" w:eastAsia="pt-PT" w:bidi="pt-PT"/>
      </w:rPr>
    </w:lvl>
    <w:lvl w:ilvl="7" w:tplc="FF7240DC">
      <w:numFmt w:val="bullet"/>
      <w:lvlText w:val="•"/>
      <w:lvlJc w:val="left"/>
      <w:pPr>
        <w:ind w:left="7876" w:hanging="360"/>
      </w:pPr>
      <w:rPr>
        <w:rFonts w:hint="default"/>
        <w:lang w:val="pt-PT" w:eastAsia="pt-PT" w:bidi="pt-PT"/>
      </w:rPr>
    </w:lvl>
    <w:lvl w:ilvl="8" w:tplc="9016009A">
      <w:numFmt w:val="bullet"/>
      <w:lvlText w:val="•"/>
      <w:lvlJc w:val="left"/>
      <w:pPr>
        <w:ind w:left="8793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9F32FAE"/>
    <w:multiLevelType w:val="hybridMultilevel"/>
    <w:tmpl w:val="DB7EF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76FCB"/>
    <w:multiLevelType w:val="hybridMultilevel"/>
    <w:tmpl w:val="538EF490"/>
    <w:lvl w:ilvl="0" w:tplc="0416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1" w15:restartNumberingAfterBreak="0">
    <w:nsid w:val="5DC22292"/>
    <w:multiLevelType w:val="hybridMultilevel"/>
    <w:tmpl w:val="EC366F62"/>
    <w:lvl w:ilvl="0" w:tplc="5AB42C00">
      <w:start w:val="1"/>
      <w:numFmt w:val="lowerLetter"/>
      <w:lvlText w:val="%1)"/>
      <w:lvlJc w:val="left"/>
      <w:pPr>
        <w:ind w:left="145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512EBF26">
      <w:numFmt w:val="bullet"/>
      <w:lvlText w:val="•"/>
      <w:lvlJc w:val="left"/>
      <w:pPr>
        <w:ind w:left="2376" w:hanging="360"/>
      </w:pPr>
      <w:rPr>
        <w:rFonts w:hint="default"/>
        <w:lang w:val="pt-PT" w:eastAsia="pt-PT" w:bidi="pt-PT"/>
      </w:rPr>
    </w:lvl>
    <w:lvl w:ilvl="2" w:tplc="9FF4CAEE">
      <w:numFmt w:val="bullet"/>
      <w:lvlText w:val="•"/>
      <w:lvlJc w:val="left"/>
      <w:pPr>
        <w:ind w:left="3293" w:hanging="360"/>
      </w:pPr>
      <w:rPr>
        <w:rFonts w:hint="default"/>
        <w:lang w:val="pt-PT" w:eastAsia="pt-PT" w:bidi="pt-PT"/>
      </w:rPr>
    </w:lvl>
    <w:lvl w:ilvl="3" w:tplc="B2AACDC8">
      <w:numFmt w:val="bullet"/>
      <w:lvlText w:val="•"/>
      <w:lvlJc w:val="left"/>
      <w:pPr>
        <w:ind w:left="4209" w:hanging="360"/>
      </w:pPr>
      <w:rPr>
        <w:rFonts w:hint="default"/>
        <w:lang w:val="pt-PT" w:eastAsia="pt-PT" w:bidi="pt-PT"/>
      </w:rPr>
    </w:lvl>
    <w:lvl w:ilvl="4" w:tplc="F0800A34">
      <w:numFmt w:val="bullet"/>
      <w:lvlText w:val="•"/>
      <w:lvlJc w:val="left"/>
      <w:pPr>
        <w:ind w:left="5126" w:hanging="360"/>
      </w:pPr>
      <w:rPr>
        <w:rFonts w:hint="default"/>
        <w:lang w:val="pt-PT" w:eastAsia="pt-PT" w:bidi="pt-PT"/>
      </w:rPr>
    </w:lvl>
    <w:lvl w:ilvl="5" w:tplc="B43E5350">
      <w:numFmt w:val="bullet"/>
      <w:lvlText w:val="•"/>
      <w:lvlJc w:val="left"/>
      <w:pPr>
        <w:ind w:left="6043" w:hanging="360"/>
      </w:pPr>
      <w:rPr>
        <w:rFonts w:hint="default"/>
        <w:lang w:val="pt-PT" w:eastAsia="pt-PT" w:bidi="pt-PT"/>
      </w:rPr>
    </w:lvl>
    <w:lvl w:ilvl="6" w:tplc="8A205DD2">
      <w:numFmt w:val="bullet"/>
      <w:lvlText w:val="•"/>
      <w:lvlJc w:val="left"/>
      <w:pPr>
        <w:ind w:left="6959" w:hanging="360"/>
      </w:pPr>
      <w:rPr>
        <w:rFonts w:hint="default"/>
        <w:lang w:val="pt-PT" w:eastAsia="pt-PT" w:bidi="pt-PT"/>
      </w:rPr>
    </w:lvl>
    <w:lvl w:ilvl="7" w:tplc="AAD8962E">
      <w:numFmt w:val="bullet"/>
      <w:lvlText w:val="•"/>
      <w:lvlJc w:val="left"/>
      <w:pPr>
        <w:ind w:left="7876" w:hanging="360"/>
      </w:pPr>
      <w:rPr>
        <w:rFonts w:hint="default"/>
        <w:lang w:val="pt-PT" w:eastAsia="pt-PT" w:bidi="pt-PT"/>
      </w:rPr>
    </w:lvl>
    <w:lvl w:ilvl="8" w:tplc="D466C3DC">
      <w:numFmt w:val="bullet"/>
      <w:lvlText w:val="•"/>
      <w:lvlJc w:val="left"/>
      <w:pPr>
        <w:ind w:left="8793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5EB502EA"/>
    <w:multiLevelType w:val="hybridMultilevel"/>
    <w:tmpl w:val="FF527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2570"/>
    <w:multiLevelType w:val="hybridMultilevel"/>
    <w:tmpl w:val="CBE6EB96"/>
    <w:lvl w:ilvl="0" w:tplc="0416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4" w15:restartNumberingAfterBreak="0">
    <w:nsid w:val="67F8691C"/>
    <w:multiLevelType w:val="hybridMultilevel"/>
    <w:tmpl w:val="68087AE2"/>
    <w:lvl w:ilvl="0" w:tplc="0416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15" w15:restartNumberingAfterBreak="0">
    <w:nsid w:val="690E7900"/>
    <w:multiLevelType w:val="multilevel"/>
    <w:tmpl w:val="6D7E14D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16" w15:restartNumberingAfterBreak="0">
    <w:nsid w:val="6923324A"/>
    <w:multiLevelType w:val="hybridMultilevel"/>
    <w:tmpl w:val="000AF7C8"/>
    <w:lvl w:ilvl="0" w:tplc="0416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7" w15:restartNumberingAfterBreak="0">
    <w:nsid w:val="6C913F04"/>
    <w:multiLevelType w:val="hybridMultilevel"/>
    <w:tmpl w:val="9FE6A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17"/>
  </w:num>
  <w:num w:numId="16">
    <w:abstractNumId w:val="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744"/>
    <w:rsid w:val="000013E8"/>
    <w:rsid w:val="00004F7E"/>
    <w:rsid w:val="00010B9A"/>
    <w:rsid w:val="00012D45"/>
    <w:rsid w:val="000215BC"/>
    <w:rsid w:val="0002534C"/>
    <w:rsid w:val="00042863"/>
    <w:rsid w:val="000503F3"/>
    <w:rsid w:val="000539C9"/>
    <w:rsid w:val="00072F0F"/>
    <w:rsid w:val="00075369"/>
    <w:rsid w:val="000A0AED"/>
    <w:rsid w:val="000E1F25"/>
    <w:rsid w:val="000E43DA"/>
    <w:rsid w:val="001112B6"/>
    <w:rsid w:val="00113598"/>
    <w:rsid w:val="00122C8D"/>
    <w:rsid w:val="00125FF3"/>
    <w:rsid w:val="0013213A"/>
    <w:rsid w:val="001330E4"/>
    <w:rsid w:val="00134476"/>
    <w:rsid w:val="0015787C"/>
    <w:rsid w:val="0016719D"/>
    <w:rsid w:val="0017324E"/>
    <w:rsid w:val="0017668B"/>
    <w:rsid w:val="001973C9"/>
    <w:rsid w:val="001A6E6D"/>
    <w:rsid w:val="001B1557"/>
    <w:rsid w:val="001B66D5"/>
    <w:rsid w:val="001B79BD"/>
    <w:rsid w:val="001D4C27"/>
    <w:rsid w:val="001D5C4D"/>
    <w:rsid w:val="001D5D65"/>
    <w:rsid w:val="001D6BB8"/>
    <w:rsid w:val="001D7F91"/>
    <w:rsid w:val="001E1E4C"/>
    <w:rsid w:val="001F135F"/>
    <w:rsid w:val="001F2AC2"/>
    <w:rsid w:val="001F5FA0"/>
    <w:rsid w:val="002033CA"/>
    <w:rsid w:val="002235FE"/>
    <w:rsid w:val="00232662"/>
    <w:rsid w:val="0023723F"/>
    <w:rsid w:val="00246083"/>
    <w:rsid w:val="00246CA0"/>
    <w:rsid w:val="002509B2"/>
    <w:rsid w:val="0025633E"/>
    <w:rsid w:val="00263B68"/>
    <w:rsid w:val="00267ED1"/>
    <w:rsid w:val="002748A2"/>
    <w:rsid w:val="00274DFE"/>
    <w:rsid w:val="002775B9"/>
    <w:rsid w:val="00283EF9"/>
    <w:rsid w:val="002864DF"/>
    <w:rsid w:val="00293D9D"/>
    <w:rsid w:val="002A2553"/>
    <w:rsid w:val="002A2E10"/>
    <w:rsid w:val="002A35DD"/>
    <w:rsid w:val="002A54E9"/>
    <w:rsid w:val="002B749F"/>
    <w:rsid w:val="002C1DE4"/>
    <w:rsid w:val="002C3115"/>
    <w:rsid w:val="002C7336"/>
    <w:rsid w:val="002D2BC8"/>
    <w:rsid w:val="002D7FE5"/>
    <w:rsid w:val="002E614B"/>
    <w:rsid w:val="002F110D"/>
    <w:rsid w:val="002F14E5"/>
    <w:rsid w:val="00303169"/>
    <w:rsid w:val="00317230"/>
    <w:rsid w:val="00340484"/>
    <w:rsid w:val="00340BE9"/>
    <w:rsid w:val="0034793E"/>
    <w:rsid w:val="00374BE7"/>
    <w:rsid w:val="00385579"/>
    <w:rsid w:val="00386F9C"/>
    <w:rsid w:val="003875B1"/>
    <w:rsid w:val="0039144A"/>
    <w:rsid w:val="00396AE6"/>
    <w:rsid w:val="003A11E0"/>
    <w:rsid w:val="003B3F50"/>
    <w:rsid w:val="003C6BED"/>
    <w:rsid w:val="003D1110"/>
    <w:rsid w:val="003E169E"/>
    <w:rsid w:val="003F0F9F"/>
    <w:rsid w:val="003F0FCB"/>
    <w:rsid w:val="003F2E6F"/>
    <w:rsid w:val="0040613E"/>
    <w:rsid w:val="00406CD1"/>
    <w:rsid w:val="004103B0"/>
    <w:rsid w:val="00412506"/>
    <w:rsid w:val="00413AAD"/>
    <w:rsid w:val="004219CF"/>
    <w:rsid w:val="0042370F"/>
    <w:rsid w:val="00431DBE"/>
    <w:rsid w:val="004366C2"/>
    <w:rsid w:val="00444642"/>
    <w:rsid w:val="0044733B"/>
    <w:rsid w:val="00452093"/>
    <w:rsid w:val="00457CF2"/>
    <w:rsid w:val="00465E0B"/>
    <w:rsid w:val="0047527D"/>
    <w:rsid w:val="00481F51"/>
    <w:rsid w:val="00491564"/>
    <w:rsid w:val="0049234A"/>
    <w:rsid w:val="00494276"/>
    <w:rsid w:val="004A251D"/>
    <w:rsid w:val="004C3DDB"/>
    <w:rsid w:val="004D0C10"/>
    <w:rsid w:val="0050540F"/>
    <w:rsid w:val="00515634"/>
    <w:rsid w:val="005167EA"/>
    <w:rsid w:val="00537B0A"/>
    <w:rsid w:val="005520DF"/>
    <w:rsid w:val="005838EB"/>
    <w:rsid w:val="0058654A"/>
    <w:rsid w:val="005904BE"/>
    <w:rsid w:val="00593E3F"/>
    <w:rsid w:val="00596A0D"/>
    <w:rsid w:val="005A0E67"/>
    <w:rsid w:val="005B353B"/>
    <w:rsid w:val="005B3AF4"/>
    <w:rsid w:val="005C347C"/>
    <w:rsid w:val="005D02AC"/>
    <w:rsid w:val="005D60D7"/>
    <w:rsid w:val="005F1A2B"/>
    <w:rsid w:val="006312BC"/>
    <w:rsid w:val="006345DC"/>
    <w:rsid w:val="0064497D"/>
    <w:rsid w:val="00673DB5"/>
    <w:rsid w:val="0068102A"/>
    <w:rsid w:val="00695219"/>
    <w:rsid w:val="006A3040"/>
    <w:rsid w:val="006C0424"/>
    <w:rsid w:val="006C390B"/>
    <w:rsid w:val="006C7B4D"/>
    <w:rsid w:val="006D348B"/>
    <w:rsid w:val="006E1BD8"/>
    <w:rsid w:val="006F02DD"/>
    <w:rsid w:val="006F65D1"/>
    <w:rsid w:val="006F743C"/>
    <w:rsid w:val="00705555"/>
    <w:rsid w:val="00715B3B"/>
    <w:rsid w:val="00720F3A"/>
    <w:rsid w:val="0073028F"/>
    <w:rsid w:val="007309C4"/>
    <w:rsid w:val="00731F60"/>
    <w:rsid w:val="00737C71"/>
    <w:rsid w:val="00740ED3"/>
    <w:rsid w:val="0074138D"/>
    <w:rsid w:val="007651EF"/>
    <w:rsid w:val="007679A0"/>
    <w:rsid w:val="00771D07"/>
    <w:rsid w:val="007A322B"/>
    <w:rsid w:val="007C59AF"/>
    <w:rsid w:val="007D5B38"/>
    <w:rsid w:val="007E468F"/>
    <w:rsid w:val="007E5AB2"/>
    <w:rsid w:val="007F649A"/>
    <w:rsid w:val="00800B00"/>
    <w:rsid w:val="00804828"/>
    <w:rsid w:val="00810DC9"/>
    <w:rsid w:val="00812D8B"/>
    <w:rsid w:val="00814F67"/>
    <w:rsid w:val="00831B70"/>
    <w:rsid w:val="00836F9A"/>
    <w:rsid w:val="00843974"/>
    <w:rsid w:val="008450E7"/>
    <w:rsid w:val="008633D8"/>
    <w:rsid w:val="0087238B"/>
    <w:rsid w:val="00893534"/>
    <w:rsid w:val="008A6145"/>
    <w:rsid w:val="008D3591"/>
    <w:rsid w:val="008E3555"/>
    <w:rsid w:val="008E5353"/>
    <w:rsid w:val="008E5FCA"/>
    <w:rsid w:val="0090004A"/>
    <w:rsid w:val="0091521F"/>
    <w:rsid w:val="00937167"/>
    <w:rsid w:val="00937E26"/>
    <w:rsid w:val="00945C23"/>
    <w:rsid w:val="00957814"/>
    <w:rsid w:val="00961E6F"/>
    <w:rsid w:val="0096540B"/>
    <w:rsid w:val="00977EC8"/>
    <w:rsid w:val="009A37E1"/>
    <w:rsid w:val="009A684A"/>
    <w:rsid w:val="009B5870"/>
    <w:rsid w:val="009C03A2"/>
    <w:rsid w:val="009C4035"/>
    <w:rsid w:val="009C420B"/>
    <w:rsid w:val="009C7709"/>
    <w:rsid w:val="009D0316"/>
    <w:rsid w:val="009D2C0C"/>
    <w:rsid w:val="009D45D4"/>
    <w:rsid w:val="009E2234"/>
    <w:rsid w:val="00A00B48"/>
    <w:rsid w:val="00A03C28"/>
    <w:rsid w:val="00A11810"/>
    <w:rsid w:val="00A12B29"/>
    <w:rsid w:val="00A13D59"/>
    <w:rsid w:val="00A229E5"/>
    <w:rsid w:val="00A2498A"/>
    <w:rsid w:val="00A37072"/>
    <w:rsid w:val="00A3797B"/>
    <w:rsid w:val="00A44D74"/>
    <w:rsid w:val="00A538E8"/>
    <w:rsid w:val="00A5667A"/>
    <w:rsid w:val="00A61A2F"/>
    <w:rsid w:val="00A708E1"/>
    <w:rsid w:val="00A77186"/>
    <w:rsid w:val="00A8042F"/>
    <w:rsid w:val="00A829B3"/>
    <w:rsid w:val="00AB428C"/>
    <w:rsid w:val="00AB4DE9"/>
    <w:rsid w:val="00AC2FFF"/>
    <w:rsid w:val="00AC74ED"/>
    <w:rsid w:val="00AE183D"/>
    <w:rsid w:val="00AE3AD9"/>
    <w:rsid w:val="00AE3B1D"/>
    <w:rsid w:val="00AE6317"/>
    <w:rsid w:val="00AF1E92"/>
    <w:rsid w:val="00B15BF0"/>
    <w:rsid w:val="00B21604"/>
    <w:rsid w:val="00B23E0C"/>
    <w:rsid w:val="00B24F9E"/>
    <w:rsid w:val="00B43860"/>
    <w:rsid w:val="00B549F0"/>
    <w:rsid w:val="00B745E0"/>
    <w:rsid w:val="00B7621C"/>
    <w:rsid w:val="00B76292"/>
    <w:rsid w:val="00B76C1B"/>
    <w:rsid w:val="00B77B99"/>
    <w:rsid w:val="00B83DAC"/>
    <w:rsid w:val="00B90B26"/>
    <w:rsid w:val="00B97F41"/>
    <w:rsid w:val="00BA79AF"/>
    <w:rsid w:val="00BB036F"/>
    <w:rsid w:val="00BB23B7"/>
    <w:rsid w:val="00BB65BA"/>
    <w:rsid w:val="00BB6B52"/>
    <w:rsid w:val="00BD3180"/>
    <w:rsid w:val="00BD5CD0"/>
    <w:rsid w:val="00BD706A"/>
    <w:rsid w:val="00BD79DA"/>
    <w:rsid w:val="00BE112E"/>
    <w:rsid w:val="00BF4D6B"/>
    <w:rsid w:val="00BF73A9"/>
    <w:rsid w:val="00C0084E"/>
    <w:rsid w:val="00C02DEA"/>
    <w:rsid w:val="00C14362"/>
    <w:rsid w:val="00C24D7B"/>
    <w:rsid w:val="00C345E0"/>
    <w:rsid w:val="00C4253A"/>
    <w:rsid w:val="00C57073"/>
    <w:rsid w:val="00C71EEB"/>
    <w:rsid w:val="00C73ECC"/>
    <w:rsid w:val="00C7417D"/>
    <w:rsid w:val="00C761A7"/>
    <w:rsid w:val="00C80AA3"/>
    <w:rsid w:val="00C91A3D"/>
    <w:rsid w:val="00CB4950"/>
    <w:rsid w:val="00CB6CA7"/>
    <w:rsid w:val="00CB70F7"/>
    <w:rsid w:val="00CC3B5B"/>
    <w:rsid w:val="00CC4659"/>
    <w:rsid w:val="00CD378D"/>
    <w:rsid w:val="00CD5C14"/>
    <w:rsid w:val="00CD6630"/>
    <w:rsid w:val="00CE6C89"/>
    <w:rsid w:val="00CF159A"/>
    <w:rsid w:val="00CF54C6"/>
    <w:rsid w:val="00CF6DD3"/>
    <w:rsid w:val="00D03BE3"/>
    <w:rsid w:val="00D15E10"/>
    <w:rsid w:val="00D2356C"/>
    <w:rsid w:val="00D251EE"/>
    <w:rsid w:val="00D31366"/>
    <w:rsid w:val="00D317F0"/>
    <w:rsid w:val="00D32723"/>
    <w:rsid w:val="00D34EB9"/>
    <w:rsid w:val="00D350E9"/>
    <w:rsid w:val="00D6287D"/>
    <w:rsid w:val="00D666A0"/>
    <w:rsid w:val="00D71989"/>
    <w:rsid w:val="00D80E8F"/>
    <w:rsid w:val="00D97F9A"/>
    <w:rsid w:val="00DA40AA"/>
    <w:rsid w:val="00DA5EC6"/>
    <w:rsid w:val="00DA69DF"/>
    <w:rsid w:val="00DA7BA7"/>
    <w:rsid w:val="00DC0CF3"/>
    <w:rsid w:val="00DC4748"/>
    <w:rsid w:val="00DE637F"/>
    <w:rsid w:val="00DF1AEC"/>
    <w:rsid w:val="00E079AE"/>
    <w:rsid w:val="00E10151"/>
    <w:rsid w:val="00E1606A"/>
    <w:rsid w:val="00E17744"/>
    <w:rsid w:val="00E223FE"/>
    <w:rsid w:val="00E26AE8"/>
    <w:rsid w:val="00E40A62"/>
    <w:rsid w:val="00E47261"/>
    <w:rsid w:val="00E54E43"/>
    <w:rsid w:val="00E63D76"/>
    <w:rsid w:val="00E97B4A"/>
    <w:rsid w:val="00E97B9B"/>
    <w:rsid w:val="00EB5578"/>
    <w:rsid w:val="00EB55BA"/>
    <w:rsid w:val="00EC1314"/>
    <w:rsid w:val="00EC29DB"/>
    <w:rsid w:val="00EC7151"/>
    <w:rsid w:val="00ED790D"/>
    <w:rsid w:val="00EE4084"/>
    <w:rsid w:val="00EE4A76"/>
    <w:rsid w:val="00EF2070"/>
    <w:rsid w:val="00EF6620"/>
    <w:rsid w:val="00EF70AD"/>
    <w:rsid w:val="00F1315C"/>
    <w:rsid w:val="00F40ADC"/>
    <w:rsid w:val="00F531E6"/>
    <w:rsid w:val="00F65AD2"/>
    <w:rsid w:val="00F67C93"/>
    <w:rsid w:val="00F878B9"/>
    <w:rsid w:val="00F91A77"/>
    <w:rsid w:val="00F92B38"/>
    <w:rsid w:val="00F95A4E"/>
    <w:rsid w:val="00FC2CDF"/>
    <w:rsid w:val="00FD5A20"/>
    <w:rsid w:val="00FE2CA8"/>
    <w:rsid w:val="00FE7CDE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05F8"/>
  <w15:docId w15:val="{95A1EE78-6D65-44C6-BC40-6B075CAC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13" w:hanging="7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53" w:hanging="207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F87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8B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878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8B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A6E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BF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D74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FD5A20"/>
    <w:rPr>
      <w:color w:val="808080"/>
    </w:rPr>
  </w:style>
  <w:style w:type="table" w:styleId="Tabelacomgrade">
    <w:name w:val="Table Grid"/>
    <w:basedOn w:val="Tabelanormal"/>
    <w:uiPriority w:val="39"/>
    <w:rsid w:val="003D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3D11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73E5-C6C8-4C59-A249-40070C5D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2788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Dominicini</dc:creator>
  <cp:lastModifiedBy>Catarina Demoner Diniz</cp:lastModifiedBy>
  <cp:revision>300</cp:revision>
  <cp:lastPrinted>2019-12-11T13:20:00Z</cp:lastPrinted>
  <dcterms:created xsi:type="dcterms:W3CDTF">2019-09-30T15:51:00Z</dcterms:created>
  <dcterms:modified xsi:type="dcterms:W3CDTF">2019-12-11T13:23:00Z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